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16659" w:rsidRDefault="00816659">
      <w:pPr>
        <w:pStyle w:val="ab"/>
        <w:ind w:left="0"/>
        <w:jc w:val="center"/>
        <w:rPr>
          <w:rFonts w:ascii="宋体" w:hAnsi="宋体" w:cs="宋体"/>
          <w:b/>
          <w:bCs/>
          <w:sz w:val="52"/>
          <w:szCs w:val="28"/>
        </w:rPr>
      </w:pPr>
    </w:p>
    <w:p w:rsidR="00816659" w:rsidRDefault="00033AE6">
      <w:pPr>
        <w:pStyle w:val="ab"/>
        <w:ind w:left="0"/>
        <w:jc w:val="center"/>
        <w:rPr>
          <w:color w:val="000000"/>
        </w:rPr>
      </w:pPr>
      <w:r>
        <w:rPr>
          <w:rFonts w:ascii="宋体" w:hAnsi="宋体" w:cs="宋体" w:hint="eastAsia"/>
          <w:b/>
          <w:bCs/>
          <w:sz w:val="52"/>
          <w:szCs w:val="28"/>
        </w:rPr>
        <w:t>南京市江宁医院</w:t>
      </w:r>
    </w:p>
    <w:p w:rsidR="00816659" w:rsidRDefault="00033AE6">
      <w:pPr>
        <w:tabs>
          <w:tab w:val="left" w:pos="390"/>
          <w:tab w:val="center" w:pos="4404"/>
        </w:tabs>
        <w:jc w:val="center"/>
        <w:rPr>
          <w:rFonts w:ascii="宋体" w:hAnsi="宋体" w:cs="宋体"/>
          <w:b/>
          <w:bCs/>
          <w:color w:val="000000"/>
          <w:sz w:val="52"/>
          <w:szCs w:val="28"/>
        </w:rPr>
      </w:pPr>
      <w:r>
        <w:rPr>
          <w:rFonts w:ascii="宋体" w:hAnsi="宋体" w:cs="宋体" w:hint="eastAsia"/>
          <w:b/>
          <w:bCs/>
          <w:color w:val="000000"/>
          <w:sz w:val="52"/>
          <w:szCs w:val="28"/>
        </w:rPr>
        <w:t>医用耗材院内磋商</w:t>
      </w:r>
      <w:r>
        <w:rPr>
          <w:rFonts w:ascii="宋体" w:eastAsia="宋体" w:hAnsi="宋体" w:cs="宋体" w:hint="eastAsia"/>
          <w:b/>
          <w:bCs/>
          <w:color w:val="000000"/>
          <w:sz w:val="52"/>
          <w:szCs w:val="28"/>
        </w:rPr>
        <w:t>文件</w:t>
      </w:r>
    </w:p>
    <w:p w:rsidR="00816659" w:rsidRDefault="00816659">
      <w:pPr>
        <w:pStyle w:val="411"/>
        <w:rPr>
          <w:color w:val="000000"/>
        </w:rPr>
      </w:pPr>
    </w:p>
    <w:p w:rsidR="00816659" w:rsidRDefault="00816659">
      <w:pPr>
        <w:pStyle w:val="411"/>
        <w:rPr>
          <w:color w:val="000000"/>
        </w:rPr>
      </w:pPr>
    </w:p>
    <w:p w:rsidR="00816659" w:rsidRDefault="00033AE6">
      <w:pPr>
        <w:ind w:firstLineChars="200" w:firstLine="723"/>
        <w:rPr>
          <w:rFonts w:ascii="Times New Roman" w:eastAsia="方正仿宋简体" w:hAnsi="Times New Roman" w:cs="Times New Roman"/>
          <w:b/>
          <w:bCs/>
          <w:color w:val="000000"/>
          <w:sz w:val="36"/>
          <w:szCs w:val="36"/>
        </w:rPr>
      </w:pPr>
      <w:r>
        <w:rPr>
          <w:rFonts w:ascii="方正仿宋简体" w:eastAsia="方正仿宋简体" w:hAnsi="等线" w:cs="宋体" w:hint="eastAsia"/>
          <w:b/>
          <w:bCs/>
          <w:color w:val="000000"/>
          <w:sz w:val="36"/>
          <w:szCs w:val="36"/>
        </w:rPr>
        <w:t>项目编号：</w:t>
      </w:r>
      <w:bookmarkStart w:id="0" w:name="OLE_LINK7"/>
      <w:r>
        <w:rPr>
          <w:rFonts w:ascii="Times New Roman" w:eastAsia="方正仿宋简体" w:hAnsi="Times New Roman" w:cs="Times New Roman"/>
          <w:bCs/>
          <w:color w:val="000000"/>
          <w:sz w:val="36"/>
          <w:szCs w:val="36"/>
        </w:rPr>
        <w:t>JNYYYXZBBHC-2026-</w:t>
      </w:r>
      <w:bookmarkEnd w:id="0"/>
      <w:r>
        <w:rPr>
          <w:rFonts w:ascii="Times New Roman" w:eastAsia="方正仿宋简体" w:hAnsi="Times New Roman" w:cs="Times New Roman"/>
          <w:bCs/>
          <w:color w:val="000000"/>
          <w:sz w:val="36"/>
          <w:szCs w:val="36"/>
        </w:rPr>
        <w:t>0914-01/02</w:t>
      </w:r>
    </w:p>
    <w:p w:rsidR="00816659" w:rsidRDefault="00033AE6">
      <w:pPr>
        <w:ind w:firstLineChars="200" w:firstLine="723"/>
        <w:rPr>
          <w:rFonts w:ascii="方正仿宋简体" w:eastAsia="方正仿宋简体" w:hAnsi="等线" w:cs="宋体"/>
          <w:b/>
          <w:bCs/>
          <w:color w:val="000000"/>
          <w:sz w:val="36"/>
          <w:szCs w:val="36"/>
        </w:rPr>
      </w:pPr>
      <w:r>
        <w:rPr>
          <w:rFonts w:ascii="方正仿宋简体" w:eastAsia="方正仿宋简体" w:hAnsi="等线" w:cs="宋体" w:hint="eastAsia"/>
          <w:b/>
          <w:bCs/>
          <w:color w:val="000000"/>
          <w:sz w:val="36"/>
          <w:szCs w:val="36"/>
        </w:rPr>
        <w:t>项目名称：一次性使用机用溶药注射器(30ml、50ml)、体外循环插管及穿刺附件</w:t>
      </w:r>
    </w:p>
    <w:p w:rsidR="00816659" w:rsidRDefault="00816659">
      <w:pPr>
        <w:pStyle w:val="12"/>
        <w:ind w:firstLine="0"/>
        <w:rPr>
          <w:rFonts w:ascii="黑体" w:eastAsia="黑体" w:hAnsi="宋体"/>
          <w:color w:val="000000"/>
          <w:sz w:val="32"/>
        </w:rPr>
      </w:pPr>
    </w:p>
    <w:p w:rsidR="00816659" w:rsidRDefault="00816659">
      <w:pPr>
        <w:pStyle w:val="12"/>
        <w:ind w:firstLine="0"/>
        <w:rPr>
          <w:rFonts w:ascii="黑体" w:eastAsia="黑体" w:hAnsi="宋体"/>
          <w:color w:val="000000"/>
          <w:sz w:val="32"/>
        </w:rPr>
      </w:pPr>
    </w:p>
    <w:p w:rsidR="00816659" w:rsidRDefault="00816659">
      <w:pPr>
        <w:pStyle w:val="12"/>
        <w:ind w:firstLine="0"/>
        <w:rPr>
          <w:rFonts w:ascii="黑体" w:eastAsia="黑体" w:hAnsi="宋体"/>
          <w:color w:val="000000"/>
          <w:sz w:val="32"/>
        </w:rPr>
      </w:pPr>
    </w:p>
    <w:p w:rsidR="00816659" w:rsidRDefault="00816659">
      <w:pPr>
        <w:pStyle w:val="12"/>
        <w:ind w:firstLine="0"/>
        <w:rPr>
          <w:rFonts w:ascii="黑体" w:eastAsia="黑体" w:hAnsi="宋体"/>
          <w:color w:val="000000"/>
          <w:sz w:val="32"/>
        </w:rPr>
      </w:pPr>
    </w:p>
    <w:p w:rsidR="00816659" w:rsidRDefault="00816659">
      <w:pPr>
        <w:rPr>
          <w:rFonts w:ascii="黑体" w:eastAsia="黑体" w:hAnsi="宋体"/>
          <w:color w:val="000000"/>
          <w:sz w:val="32"/>
        </w:rPr>
      </w:pPr>
    </w:p>
    <w:p w:rsidR="00816659" w:rsidRDefault="00033AE6">
      <w:pPr>
        <w:spacing w:line="480" w:lineRule="auto"/>
        <w:jc w:val="center"/>
        <w:rPr>
          <w:rFonts w:ascii="宋体" w:hAnsi="宋体" w:cs="宋体"/>
          <w:b/>
          <w:bCs/>
          <w:color w:val="000000"/>
          <w:sz w:val="28"/>
          <w:szCs w:val="28"/>
        </w:rPr>
      </w:pPr>
      <w:r>
        <w:rPr>
          <w:rFonts w:ascii="宋体" w:hAnsi="宋体" w:cs="宋体" w:hint="eastAsia"/>
          <w:b/>
          <w:bCs/>
          <w:color w:val="000000"/>
          <w:sz w:val="28"/>
          <w:szCs w:val="28"/>
        </w:rPr>
        <w:t>南京市江宁医院医学装备部</w:t>
      </w:r>
    </w:p>
    <w:p w:rsidR="00816659" w:rsidRDefault="00033AE6">
      <w:pPr>
        <w:spacing w:line="480" w:lineRule="auto"/>
        <w:jc w:val="center"/>
        <w:rPr>
          <w:rFonts w:ascii="宋体" w:hAnsi="宋体" w:cs="宋体"/>
          <w:b/>
          <w:bCs/>
          <w:color w:val="000000"/>
          <w:sz w:val="28"/>
          <w:szCs w:val="28"/>
        </w:rPr>
      </w:pPr>
      <w:r>
        <w:rPr>
          <w:rFonts w:ascii="宋体" w:hAnsi="宋体" w:cs="宋体" w:hint="eastAsia"/>
          <w:b/>
          <w:bCs/>
          <w:color w:val="000000"/>
          <w:sz w:val="28"/>
          <w:szCs w:val="28"/>
        </w:rPr>
        <w:t xml:space="preserve">二〇二六 年 </w:t>
      </w:r>
      <w:r>
        <w:rPr>
          <w:rFonts w:ascii="宋体" w:hAnsi="宋体" w:cs="宋体"/>
          <w:b/>
          <w:bCs/>
          <w:color w:val="000000"/>
          <w:sz w:val="28"/>
          <w:szCs w:val="28"/>
        </w:rPr>
        <w:t>十</w:t>
      </w:r>
      <w:r>
        <w:rPr>
          <w:rFonts w:ascii="宋体" w:hAnsi="宋体" w:cs="宋体" w:hint="eastAsia"/>
          <w:b/>
          <w:bCs/>
          <w:color w:val="000000"/>
          <w:sz w:val="28"/>
          <w:szCs w:val="28"/>
        </w:rPr>
        <w:t xml:space="preserve"> 月</w:t>
      </w:r>
    </w:p>
    <w:p w:rsidR="00816659" w:rsidRDefault="00033AE6">
      <w:pPr>
        <w:widowControl/>
        <w:jc w:val="left"/>
        <w:rPr>
          <w:rFonts w:ascii="宋体" w:hAnsi="宋体" w:cs="宋体"/>
          <w:b/>
          <w:bCs/>
          <w:color w:val="000000"/>
          <w:sz w:val="28"/>
          <w:szCs w:val="28"/>
        </w:rPr>
      </w:pPr>
      <w:r>
        <w:rPr>
          <w:rFonts w:ascii="宋体" w:hAnsi="宋体" w:cs="宋体"/>
          <w:b/>
          <w:bCs/>
          <w:color w:val="000000"/>
          <w:sz w:val="28"/>
          <w:szCs w:val="28"/>
        </w:rPr>
        <w:br w:type="page"/>
      </w:r>
    </w:p>
    <w:sdt>
      <w:sdtPr>
        <w:rPr>
          <w:rFonts w:ascii="Times New Roman" w:eastAsia="宋体" w:hAnsi="Times New Roman" w:cs="Times New Roman"/>
          <w:b w:val="0"/>
          <w:bCs w:val="0"/>
          <w:color w:val="auto"/>
          <w:sz w:val="21"/>
          <w:szCs w:val="22"/>
          <w:lang w:val="zh-CN"/>
        </w:rPr>
        <w:id w:val="-34821617"/>
        <w:docPartObj>
          <w:docPartGallery w:val="Table of Contents"/>
          <w:docPartUnique/>
        </w:docPartObj>
      </w:sdtPr>
      <w:sdtEndPr>
        <w:rPr>
          <w:rStyle w:val="a9"/>
          <w:rFonts w:ascii="Arial" w:eastAsia="等线" w:hAnsi="Arial" w:cs="Arial"/>
          <w:color w:val="0000FF"/>
          <w:u w:val="single"/>
          <w:lang w:val="en-US"/>
        </w:rPr>
      </w:sdtEndPr>
      <w:sdtContent>
        <w:p w:rsidR="00816659" w:rsidRDefault="00033AE6">
          <w:pPr>
            <w:pStyle w:val="TOC1"/>
            <w:jc w:val="center"/>
            <w:rPr>
              <w:color w:val="000000" w:themeColor="text1"/>
              <w:sz w:val="36"/>
              <w:lang w:val="zh-CN"/>
            </w:rPr>
          </w:pPr>
          <w:r>
            <w:rPr>
              <w:color w:val="000000" w:themeColor="text1"/>
              <w:sz w:val="36"/>
              <w:lang w:val="zh-CN"/>
            </w:rPr>
            <w:t>目</w:t>
          </w:r>
          <w:r>
            <w:rPr>
              <w:rFonts w:hint="eastAsia"/>
              <w:color w:val="000000" w:themeColor="text1"/>
              <w:sz w:val="36"/>
              <w:lang w:val="zh-CN"/>
            </w:rPr>
            <w:t xml:space="preserve"> </w:t>
          </w:r>
          <w:r>
            <w:rPr>
              <w:color w:val="000000" w:themeColor="text1"/>
              <w:sz w:val="36"/>
              <w:lang w:val="zh-CN"/>
            </w:rPr>
            <w:t xml:space="preserve">     </w:t>
          </w:r>
          <w:r>
            <w:rPr>
              <w:color w:val="000000" w:themeColor="text1"/>
              <w:sz w:val="36"/>
              <w:lang w:val="zh-CN"/>
            </w:rPr>
            <w:t>录</w:t>
          </w:r>
        </w:p>
        <w:p w:rsidR="00816659" w:rsidRDefault="00816659">
          <w:pPr>
            <w:rPr>
              <w:lang w:val="zh-CN"/>
            </w:rPr>
          </w:pPr>
        </w:p>
        <w:p w:rsidR="00816659" w:rsidRDefault="00033AE6">
          <w:pPr>
            <w:pStyle w:val="10"/>
            <w:tabs>
              <w:tab w:val="right" w:leader="dot" w:pos="8296"/>
            </w:tabs>
            <w:rPr>
              <w:rStyle w:val="a9"/>
              <w:rFonts w:ascii="Arial" w:eastAsia="等线" w:hAnsi="Arial" w:cs="Arial"/>
              <w:b/>
              <w:sz w:val="24"/>
              <w:szCs w:val="24"/>
            </w:rPr>
          </w:pPr>
          <w:r>
            <w:rPr>
              <w:rStyle w:val="a9"/>
              <w:rFonts w:ascii="Arial" w:eastAsia="等线" w:hAnsi="Arial" w:cs="Arial"/>
              <w:b/>
              <w:sz w:val="24"/>
            </w:rPr>
            <w:fldChar w:fldCharType="begin"/>
          </w:r>
          <w:r>
            <w:rPr>
              <w:rStyle w:val="a9"/>
              <w:rFonts w:ascii="Arial" w:eastAsia="等线" w:hAnsi="Arial" w:cs="Arial"/>
              <w:b/>
              <w:sz w:val="24"/>
            </w:rPr>
            <w:instrText xml:space="preserve"> TOC \o "1-3" \h \z \u </w:instrText>
          </w:r>
          <w:r>
            <w:rPr>
              <w:rStyle w:val="a9"/>
              <w:rFonts w:ascii="Arial" w:eastAsia="等线" w:hAnsi="Arial" w:cs="Arial"/>
              <w:b/>
              <w:sz w:val="24"/>
            </w:rPr>
            <w:fldChar w:fldCharType="separate"/>
          </w:r>
          <w:hyperlink w:anchor="_Toc243315630" w:history="1">
            <w:r>
              <w:rPr>
                <w:rStyle w:val="a9"/>
                <w:rFonts w:ascii="Arial" w:eastAsia="等线" w:hAnsi="Arial" w:cs="Arial" w:hint="eastAsia"/>
                <w:b/>
                <w:sz w:val="24"/>
                <w:szCs w:val="24"/>
              </w:rPr>
              <w:t>第一章</w:t>
            </w:r>
            <w:r>
              <w:rPr>
                <w:rStyle w:val="a9"/>
                <w:rFonts w:ascii="Arial" w:eastAsia="等线" w:hAnsi="Arial" w:cs="Arial"/>
                <w:b/>
                <w:sz w:val="24"/>
                <w:szCs w:val="24"/>
              </w:rPr>
              <w:t xml:space="preserve"> </w:t>
            </w:r>
            <w:r>
              <w:rPr>
                <w:rStyle w:val="a9"/>
                <w:rFonts w:ascii="Arial" w:eastAsia="等线" w:hAnsi="Arial" w:cs="Arial" w:hint="eastAsia"/>
                <w:b/>
                <w:sz w:val="24"/>
                <w:szCs w:val="24"/>
              </w:rPr>
              <w:t>院内磋商公告</w:t>
            </w:r>
            <w:r>
              <w:rPr>
                <w:rStyle w:val="a9"/>
                <w:rFonts w:ascii="Arial" w:eastAsia="等线" w:hAnsi="Arial" w:cs="Arial"/>
                <w:b/>
                <w:sz w:val="24"/>
                <w:szCs w:val="24"/>
              </w:rPr>
              <w:tab/>
            </w:r>
            <w:r>
              <w:rPr>
                <w:rStyle w:val="a9"/>
                <w:rFonts w:ascii="Arial" w:eastAsia="等线" w:hAnsi="Arial" w:cs="Arial"/>
                <w:b/>
                <w:sz w:val="24"/>
                <w:szCs w:val="24"/>
              </w:rPr>
              <w:fldChar w:fldCharType="begin"/>
            </w:r>
            <w:r>
              <w:rPr>
                <w:rStyle w:val="a9"/>
                <w:rFonts w:ascii="Arial" w:eastAsia="等线" w:hAnsi="Arial" w:cs="Arial"/>
                <w:b/>
                <w:sz w:val="24"/>
                <w:szCs w:val="24"/>
              </w:rPr>
              <w:instrText xml:space="preserve"> PAGEREF _Toc243315630 \h </w:instrText>
            </w:r>
            <w:r>
              <w:rPr>
                <w:rStyle w:val="a9"/>
                <w:rFonts w:ascii="Arial" w:eastAsia="等线" w:hAnsi="Arial" w:cs="Arial"/>
                <w:b/>
                <w:sz w:val="24"/>
                <w:szCs w:val="24"/>
              </w:rPr>
            </w:r>
            <w:r>
              <w:rPr>
                <w:rStyle w:val="a9"/>
                <w:rFonts w:ascii="Arial" w:eastAsia="等线" w:hAnsi="Arial" w:cs="Arial"/>
                <w:b/>
                <w:sz w:val="24"/>
                <w:szCs w:val="24"/>
              </w:rPr>
              <w:fldChar w:fldCharType="separate"/>
            </w:r>
            <w:r>
              <w:rPr>
                <w:rStyle w:val="a9"/>
                <w:rFonts w:ascii="Arial" w:eastAsia="等线" w:hAnsi="Arial" w:cs="Arial"/>
                <w:b/>
                <w:sz w:val="24"/>
                <w:szCs w:val="24"/>
              </w:rPr>
              <w:t>3</w:t>
            </w:r>
            <w:r>
              <w:rPr>
                <w:rStyle w:val="a9"/>
                <w:rFonts w:ascii="Arial" w:eastAsia="等线" w:hAnsi="Arial" w:cs="Arial"/>
                <w:b/>
                <w:sz w:val="24"/>
                <w:szCs w:val="24"/>
              </w:rPr>
              <w:fldChar w:fldCharType="end"/>
            </w:r>
          </w:hyperlink>
        </w:p>
        <w:p w:rsidR="00816659" w:rsidRDefault="009571BC">
          <w:pPr>
            <w:pStyle w:val="10"/>
            <w:tabs>
              <w:tab w:val="right" w:leader="dot" w:pos="8296"/>
            </w:tabs>
            <w:rPr>
              <w:rStyle w:val="a9"/>
              <w:rFonts w:ascii="Arial" w:eastAsia="等线" w:hAnsi="Arial" w:cs="Arial"/>
              <w:b/>
              <w:sz w:val="24"/>
              <w:szCs w:val="24"/>
            </w:rPr>
          </w:pPr>
          <w:hyperlink w:anchor="_Toc243315638" w:history="1">
            <w:r w:rsidR="00033AE6">
              <w:rPr>
                <w:rStyle w:val="a9"/>
                <w:rFonts w:ascii="Arial" w:eastAsia="等线" w:hAnsi="Arial" w:cs="Arial" w:hint="eastAsia"/>
                <w:b/>
                <w:sz w:val="24"/>
                <w:szCs w:val="24"/>
              </w:rPr>
              <w:t>第二章</w:t>
            </w:r>
            <w:r w:rsidR="00033AE6">
              <w:rPr>
                <w:rStyle w:val="a9"/>
                <w:rFonts w:ascii="Arial" w:eastAsia="等线" w:hAnsi="Arial" w:cs="Arial"/>
                <w:b/>
                <w:sz w:val="24"/>
                <w:szCs w:val="24"/>
              </w:rPr>
              <w:t xml:space="preserve"> </w:t>
            </w:r>
            <w:r w:rsidR="00033AE6">
              <w:rPr>
                <w:rStyle w:val="a9"/>
                <w:rFonts w:ascii="Arial" w:eastAsia="等线" w:hAnsi="Arial" w:cs="Arial" w:hint="eastAsia"/>
                <w:b/>
                <w:sz w:val="24"/>
                <w:szCs w:val="24"/>
              </w:rPr>
              <w:t>院内磋商须知</w:t>
            </w:r>
            <w:r w:rsidR="00033AE6">
              <w:rPr>
                <w:rStyle w:val="a9"/>
                <w:rFonts w:ascii="Arial" w:eastAsia="等线" w:hAnsi="Arial" w:cs="Arial"/>
                <w:b/>
                <w:sz w:val="24"/>
                <w:szCs w:val="24"/>
              </w:rPr>
              <w:tab/>
            </w:r>
            <w:r w:rsidR="00033AE6">
              <w:rPr>
                <w:rStyle w:val="a9"/>
                <w:rFonts w:ascii="Arial" w:eastAsia="等线" w:hAnsi="Arial" w:cs="Arial"/>
                <w:b/>
                <w:sz w:val="24"/>
                <w:szCs w:val="24"/>
              </w:rPr>
              <w:fldChar w:fldCharType="begin"/>
            </w:r>
            <w:r w:rsidR="00033AE6">
              <w:rPr>
                <w:rStyle w:val="a9"/>
                <w:rFonts w:ascii="Arial" w:eastAsia="等线" w:hAnsi="Arial" w:cs="Arial"/>
                <w:b/>
                <w:sz w:val="24"/>
                <w:szCs w:val="24"/>
              </w:rPr>
              <w:instrText xml:space="preserve"> PAGEREF _Toc243315638 \h </w:instrText>
            </w:r>
            <w:r w:rsidR="00033AE6">
              <w:rPr>
                <w:rStyle w:val="a9"/>
                <w:rFonts w:ascii="Arial" w:eastAsia="等线" w:hAnsi="Arial" w:cs="Arial"/>
                <w:b/>
                <w:sz w:val="24"/>
                <w:szCs w:val="24"/>
              </w:rPr>
            </w:r>
            <w:r w:rsidR="00033AE6">
              <w:rPr>
                <w:rStyle w:val="a9"/>
                <w:rFonts w:ascii="Arial" w:eastAsia="等线" w:hAnsi="Arial" w:cs="Arial"/>
                <w:b/>
                <w:sz w:val="24"/>
                <w:szCs w:val="24"/>
              </w:rPr>
              <w:fldChar w:fldCharType="separate"/>
            </w:r>
            <w:r w:rsidR="00033AE6">
              <w:rPr>
                <w:rStyle w:val="a9"/>
                <w:rFonts w:ascii="Arial" w:eastAsia="等线" w:hAnsi="Arial" w:cs="Arial"/>
                <w:b/>
                <w:sz w:val="24"/>
                <w:szCs w:val="24"/>
              </w:rPr>
              <w:t>5</w:t>
            </w:r>
            <w:r w:rsidR="00033AE6">
              <w:rPr>
                <w:rStyle w:val="a9"/>
                <w:rFonts w:ascii="Arial" w:eastAsia="等线" w:hAnsi="Arial" w:cs="Arial"/>
                <w:b/>
                <w:sz w:val="24"/>
                <w:szCs w:val="24"/>
              </w:rPr>
              <w:fldChar w:fldCharType="end"/>
            </w:r>
          </w:hyperlink>
        </w:p>
        <w:p w:rsidR="00816659" w:rsidRDefault="009571BC">
          <w:pPr>
            <w:pStyle w:val="10"/>
            <w:tabs>
              <w:tab w:val="right" w:leader="dot" w:pos="8296"/>
            </w:tabs>
            <w:rPr>
              <w:rStyle w:val="a9"/>
              <w:rFonts w:ascii="Arial" w:eastAsia="等线" w:hAnsi="Arial" w:cs="Arial"/>
              <w:b/>
              <w:sz w:val="24"/>
              <w:szCs w:val="24"/>
            </w:rPr>
          </w:pPr>
          <w:hyperlink w:anchor="_Toc243315639" w:history="1">
            <w:r w:rsidR="00033AE6">
              <w:rPr>
                <w:rStyle w:val="a9"/>
                <w:rFonts w:ascii="Arial" w:eastAsia="等线" w:hAnsi="Arial" w:cs="Arial" w:hint="eastAsia"/>
                <w:b/>
                <w:sz w:val="24"/>
                <w:szCs w:val="24"/>
              </w:rPr>
              <w:t>第三章</w:t>
            </w:r>
            <w:r w:rsidR="00033AE6">
              <w:rPr>
                <w:rStyle w:val="a9"/>
                <w:rFonts w:ascii="Arial" w:eastAsia="等线" w:hAnsi="Arial" w:cs="Arial"/>
                <w:b/>
                <w:sz w:val="24"/>
                <w:szCs w:val="24"/>
              </w:rPr>
              <w:t xml:space="preserve"> </w:t>
            </w:r>
            <w:r w:rsidR="00033AE6">
              <w:rPr>
                <w:rStyle w:val="a9"/>
                <w:rFonts w:ascii="Arial" w:eastAsia="等线" w:hAnsi="Arial" w:cs="Arial" w:hint="eastAsia"/>
                <w:b/>
                <w:sz w:val="24"/>
                <w:szCs w:val="24"/>
              </w:rPr>
              <w:t>协议条款与格式</w:t>
            </w:r>
            <w:r w:rsidR="00033AE6">
              <w:rPr>
                <w:rStyle w:val="a9"/>
                <w:rFonts w:ascii="Arial" w:eastAsia="等线" w:hAnsi="Arial" w:cs="Arial"/>
                <w:b/>
                <w:sz w:val="24"/>
                <w:szCs w:val="24"/>
              </w:rPr>
              <w:tab/>
            </w:r>
            <w:r w:rsidR="00033AE6">
              <w:rPr>
                <w:rStyle w:val="a9"/>
                <w:rFonts w:ascii="Arial" w:eastAsia="等线" w:hAnsi="Arial" w:cs="Arial"/>
                <w:b/>
                <w:sz w:val="24"/>
                <w:szCs w:val="24"/>
              </w:rPr>
              <w:fldChar w:fldCharType="begin"/>
            </w:r>
            <w:r w:rsidR="00033AE6">
              <w:rPr>
                <w:rStyle w:val="a9"/>
                <w:rFonts w:ascii="Arial" w:eastAsia="等线" w:hAnsi="Arial" w:cs="Arial"/>
                <w:b/>
                <w:sz w:val="24"/>
                <w:szCs w:val="24"/>
              </w:rPr>
              <w:instrText xml:space="preserve"> PAGEREF _Toc243315639 \h </w:instrText>
            </w:r>
            <w:r w:rsidR="00033AE6">
              <w:rPr>
                <w:rStyle w:val="a9"/>
                <w:rFonts w:ascii="Arial" w:eastAsia="等线" w:hAnsi="Arial" w:cs="Arial"/>
                <w:b/>
                <w:sz w:val="24"/>
                <w:szCs w:val="24"/>
              </w:rPr>
            </w:r>
            <w:r w:rsidR="00033AE6">
              <w:rPr>
                <w:rStyle w:val="a9"/>
                <w:rFonts w:ascii="Arial" w:eastAsia="等线" w:hAnsi="Arial" w:cs="Arial"/>
                <w:b/>
                <w:sz w:val="24"/>
                <w:szCs w:val="24"/>
              </w:rPr>
              <w:fldChar w:fldCharType="separate"/>
            </w:r>
            <w:r w:rsidR="00033AE6">
              <w:rPr>
                <w:rStyle w:val="a9"/>
                <w:rFonts w:ascii="Arial" w:eastAsia="等线" w:hAnsi="Arial" w:cs="Arial"/>
                <w:b/>
                <w:sz w:val="24"/>
                <w:szCs w:val="24"/>
              </w:rPr>
              <w:t>7</w:t>
            </w:r>
            <w:r w:rsidR="00033AE6">
              <w:rPr>
                <w:rStyle w:val="a9"/>
                <w:rFonts w:ascii="Arial" w:eastAsia="等线" w:hAnsi="Arial" w:cs="Arial"/>
                <w:b/>
                <w:sz w:val="24"/>
                <w:szCs w:val="24"/>
              </w:rPr>
              <w:fldChar w:fldCharType="end"/>
            </w:r>
          </w:hyperlink>
        </w:p>
        <w:p w:rsidR="00816659" w:rsidRDefault="009571BC">
          <w:pPr>
            <w:pStyle w:val="10"/>
            <w:tabs>
              <w:tab w:val="right" w:leader="dot" w:pos="8296"/>
            </w:tabs>
            <w:rPr>
              <w:rStyle w:val="a9"/>
              <w:rFonts w:ascii="Arial" w:eastAsia="等线" w:hAnsi="Arial" w:cs="Arial"/>
              <w:b/>
              <w:sz w:val="24"/>
              <w:szCs w:val="24"/>
            </w:rPr>
          </w:pPr>
          <w:hyperlink w:anchor="_Toc243315642" w:history="1">
            <w:r w:rsidR="00033AE6">
              <w:rPr>
                <w:rStyle w:val="a9"/>
                <w:rFonts w:ascii="Arial" w:eastAsia="等线" w:hAnsi="Arial" w:cs="Arial" w:hint="eastAsia"/>
                <w:b/>
                <w:sz w:val="24"/>
                <w:szCs w:val="24"/>
              </w:rPr>
              <w:t>第四章</w:t>
            </w:r>
            <w:r w:rsidR="00033AE6">
              <w:rPr>
                <w:rStyle w:val="a9"/>
                <w:rFonts w:ascii="Arial" w:eastAsia="等线" w:hAnsi="Arial" w:cs="Arial"/>
                <w:b/>
                <w:sz w:val="24"/>
                <w:szCs w:val="24"/>
              </w:rPr>
              <w:t xml:space="preserve"> </w:t>
            </w:r>
            <w:r w:rsidR="00033AE6">
              <w:rPr>
                <w:rStyle w:val="a9"/>
                <w:rFonts w:ascii="Arial" w:eastAsia="等线" w:hAnsi="Arial" w:cs="Arial" w:hint="eastAsia"/>
                <w:b/>
                <w:sz w:val="24"/>
                <w:szCs w:val="24"/>
              </w:rPr>
              <w:t>项目需求</w:t>
            </w:r>
            <w:r w:rsidR="00033AE6">
              <w:rPr>
                <w:rStyle w:val="a9"/>
                <w:rFonts w:ascii="Arial" w:eastAsia="等线" w:hAnsi="Arial" w:cs="Arial"/>
                <w:b/>
                <w:sz w:val="24"/>
                <w:szCs w:val="24"/>
              </w:rPr>
              <w:tab/>
            </w:r>
            <w:r w:rsidR="00033AE6">
              <w:rPr>
                <w:rStyle w:val="a9"/>
                <w:rFonts w:ascii="Arial" w:eastAsia="等线" w:hAnsi="Arial" w:cs="Arial"/>
                <w:b/>
                <w:sz w:val="24"/>
                <w:szCs w:val="24"/>
              </w:rPr>
              <w:fldChar w:fldCharType="begin"/>
            </w:r>
            <w:r w:rsidR="00033AE6">
              <w:rPr>
                <w:rStyle w:val="a9"/>
                <w:rFonts w:ascii="Arial" w:eastAsia="等线" w:hAnsi="Arial" w:cs="Arial"/>
                <w:b/>
                <w:sz w:val="24"/>
                <w:szCs w:val="24"/>
              </w:rPr>
              <w:instrText xml:space="preserve"> PAGEREF _Toc243315642 \h </w:instrText>
            </w:r>
            <w:r w:rsidR="00033AE6">
              <w:rPr>
                <w:rStyle w:val="a9"/>
                <w:rFonts w:ascii="Arial" w:eastAsia="等线" w:hAnsi="Arial" w:cs="Arial"/>
                <w:b/>
                <w:sz w:val="24"/>
                <w:szCs w:val="24"/>
              </w:rPr>
            </w:r>
            <w:r w:rsidR="00033AE6">
              <w:rPr>
                <w:rStyle w:val="a9"/>
                <w:rFonts w:ascii="Arial" w:eastAsia="等线" w:hAnsi="Arial" w:cs="Arial"/>
                <w:b/>
                <w:sz w:val="24"/>
                <w:szCs w:val="24"/>
              </w:rPr>
              <w:fldChar w:fldCharType="separate"/>
            </w:r>
            <w:r w:rsidR="00033AE6">
              <w:rPr>
                <w:rStyle w:val="a9"/>
                <w:rFonts w:ascii="Arial" w:eastAsia="等线" w:hAnsi="Arial" w:cs="Arial"/>
                <w:b/>
                <w:sz w:val="24"/>
                <w:szCs w:val="24"/>
              </w:rPr>
              <w:t>11</w:t>
            </w:r>
            <w:r w:rsidR="00033AE6">
              <w:rPr>
                <w:rStyle w:val="a9"/>
                <w:rFonts w:ascii="Arial" w:eastAsia="等线" w:hAnsi="Arial" w:cs="Arial"/>
                <w:b/>
                <w:sz w:val="24"/>
                <w:szCs w:val="24"/>
              </w:rPr>
              <w:fldChar w:fldCharType="end"/>
            </w:r>
          </w:hyperlink>
        </w:p>
        <w:p w:rsidR="00816659" w:rsidRDefault="009571BC">
          <w:pPr>
            <w:pStyle w:val="10"/>
            <w:tabs>
              <w:tab w:val="right" w:leader="dot" w:pos="8296"/>
            </w:tabs>
            <w:rPr>
              <w:rStyle w:val="a9"/>
              <w:rFonts w:ascii="Arial" w:eastAsia="等线" w:hAnsi="Arial" w:cs="Arial"/>
              <w:b/>
              <w:sz w:val="24"/>
              <w:szCs w:val="24"/>
            </w:rPr>
          </w:pPr>
          <w:hyperlink w:anchor="_Toc243315643" w:history="1">
            <w:r w:rsidR="00033AE6">
              <w:rPr>
                <w:rStyle w:val="a9"/>
                <w:rFonts w:ascii="Arial" w:eastAsia="等线" w:hAnsi="Arial" w:cs="Arial" w:hint="eastAsia"/>
                <w:b/>
                <w:sz w:val="24"/>
                <w:szCs w:val="24"/>
              </w:rPr>
              <w:t>第五章</w:t>
            </w:r>
            <w:r w:rsidR="00033AE6">
              <w:rPr>
                <w:rStyle w:val="a9"/>
                <w:rFonts w:ascii="Arial" w:eastAsia="等线" w:hAnsi="Arial" w:cs="Arial"/>
                <w:b/>
                <w:sz w:val="24"/>
                <w:szCs w:val="24"/>
              </w:rPr>
              <w:t xml:space="preserve"> </w:t>
            </w:r>
            <w:r w:rsidR="00033AE6">
              <w:rPr>
                <w:rStyle w:val="a9"/>
                <w:rFonts w:ascii="Arial" w:eastAsia="等线" w:hAnsi="Arial" w:cs="Arial" w:hint="eastAsia"/>
                <w:b/>
                <w:sz w:val="24"/>
                <w:szCs w:val="24"/>
              </w:rPr>
              <w:t>评审办法及评审标准</w:t>
            </w:r>
            <w:r w:rsidR="00033AE6">
              <w:rPr>
                <w:rStyle w:val="a9"/>
                <w:rFonts w:ascii="Arial" w:eastAsia="等线" w:hAnsi="Arial" w:cs="Arial"/>
                <w:b/>
                <w:sz w:val="24"/>
                <w:szCs w:val="24"/>
              </w:rPr>
              <w:tab/>
            </w:r>
            <w:r w:rsidR="00033AE6">
              <w:rPr>
                <w:rStyle w:val="a9"/>
                <w:rFonts w:ascii="Arial" w:eastAsia="等线" w:hAnsi="Arial" w:cs="Arial"/>
                <w:b/>
                <w:sz w:val="24"/>
                <w:szCs w:val="24"/>
              </w:rPr>
              <w:fldChar w:fldCharType="begin"/>
            </w:r>
            <w:r w:rsidR="00033AE6">
              <w:rPr>
                <w:rStyle w:val="a9"/>
                <w:rFonts w:ascii="Arial" w:eastAsia="等线" w:hAnsi="Arial" w:cs="Arial"/>
                <w:b/>
                <w:sz w:val="24"/>
                <w:szCs w:val="24"/>
              </w:rPr>
              <w:instrText xml:space="preserve"> PAGEREF _Toc243315643 \h </w:instrText>
            </w:r>
            <w:r w:rsidR="00033AE6">
              <w:rPr>
                <w:rStyle w:val="a9"/>
                <w:rFonts w:ascii="Arial" w:eastAsia="等线" w:hAnsi="Arial" w:cs="Arial"/>
                <w:b/>
                <w:sz w:val="24"/>
                <w:szCs w:val="24"/>
              </w:rPr>
            </w:r>
            <w:r w:rsidR="00033AE6">
              <w:rPr>
                <w:rStyle w:val="a9"/>
                <w:rFonts w:ascii="Arial" w:eastAsia="等线" w:hAnsi="Arial" w:cs="Arial"/>
                <w:b/>
                <w:sz w:val="24"/>
                <w:szCs w:val="24"/>
              </w:rPr>
              <w:fldChar w:fldCharType="separate"/>
            </w:r>
            <w:r w:rsidR="00033AE6">
              <w:rPr>
                <w:rStyle w:val="a9"/>
                <w:rFonts w:ascii="Arial" w:eastAsia="等线" w:hAnsi="Arial" w:cs="Arial"/>
                <w:b/>
                <w:sz w:val="24"/>
                <w:szCs w:val="24"/>
              </w:rPr>
              <w:t>13</w:t>
            </w:r>
            <w:r w:rsidR="00033AE6">
              <w:rPr>
                <w:rStyle w:val="a9"/>
                <w:rFonts w:ascii="Arial" w:eastAsia="等线" w:hAnsi="Arial" w:cs="Arial"/>
                <w:b/>
                <w:sz w:val="24"/>
                <w:szCs w:val="24"/>
              </w:rPr>
              <w:fldChar w:fldCharType="end"/>
            </w:r>
          </w:hyperlink>
        </w:p>
        <w:p w:rsidR="00816659" w:rsidRDefault="009571BC">
          <w:pPr>
            <w:pStyle w:val="10"/>
            <w:tabs>
              <w:tab w:val="right" w:leader="dot" w:pos="8296"/>
            </w:tabs>
            <w:rPr>
              <w:rStyle w:val="a9"/>
              <w:rFonts w:ascii="Arial" w:eastAsia="等线" w:hAnsi="Arial" w:cs="Arial"/>
              <w:b/>
              <w:sz w:val="24"/>
              <w:szCs w:val="24"/>
            </w:rPr>
          </w:pPr>
          <w:hyperlink w:anchor="_Toc243315644" w:history="1">
            <w:r w:rsidR="00033AE6">
              <w:rPr>
                <w:rStyle w:val="a9"/>
                <w:rFonts w:ascii="Arial" w:eastAsia="等线" w:hAnsi="Arial" w:cs="Arial" w:hint="eastAsia"/>
                <w:b/>
                <w:sz w:val="24"/>
                <w:szCs w:val="24"/>
              </w:rPr>
              <w:t>第六章</w:t>
            </w:r>
            <w:r w:rsidR="00033AE6">
              <w:rPr>
                <w:rStyle w:val="a9"/>
                <w:rFonts w:ascii="Arial" w:eastAsia="等线" w:hAnsi="Arial" w:cs="Arial"/>
                <w:b/>
                <w:sz w:val="24"/>
                <w:szCs w:val="24"/>
              </w:rPr>
              <w:t xml:space="preserve"> </w:t>
            </w:r>
            <w:r w:rsidR="00033AE6">
              <w:rPr>
                <w:rStyle w:val="a9"/>
                <w:rFonts w:ascii="Arial" w:eastAsia="等线" w:hAnsi="Arial" w:cs="Arial" w:hint="eastAsia"/>
                <w:b/>
                <w:sz w:val="24"/>
                <w:szCs w:val="24"/>
              </w:rPr>
              <w:t>南京市江宁医院耗材</w:t>
            </w:r>
            <w:r w:rsidR="00033AE6">
              <w:rPr>
                <w:rStyle w:val="a9"/>
                <w:rFonts w:ascii="Arial" w:eastAsia="等线" w:hAnsi="Arial" w:cs="Arial"/>
                <w:b/>
                <w:sz w:val="24"/>
                <w:szCs w:val="24"/>
              </w:rPr>
              <w:t>/</w:t>
            </w:r>
            <w:r w:rsidR="00033AE6">
              <w:rPr>
                <w:rStyle w:val="a9"/>
                <w:rFonts w:ascii="Arial" w:eastAsia="等线" w:hAnsi="Arial" w:cs="Arial" w:hint="eastAsia"/>
                <w:b/>
                <w:sz w:val="24"/>
                <w:szCs w:val="24"/>
              </w:rPr>
              <w:t>试剂院内磋商响应文件目录</w:t>
            </w:r>
            <w:r w:rsidR="00033AE6">
              <w:rPr>
                <w:rStyle w:val="a9"/>
                <w:rFonts w:ascii="Arial" w:eastAsia="等线" w:hAnsi="Arial" w:cs="Arial"/>
                <w:b/>
                <w:sz w:val="24"/>
                <w:szCs w:val="24"/>
              </w:rPr>
              <w:tab/>
            </w:r>
            <w:r w:rsidR="00033AE6">
              <w:rPr>
                <w:rStyle w:val="a9"/>
                <w:rFonts w:ascii="Arial" w:eastAsia="等线" w:hAnsi="Arial" w:cs="Arial"/>
                <w:b/>
                <w:sz w:val="24"/>
                <w:szCs w:val="24"/>
              </w:rPr>
              <w:fldChar w:fldCharType="begin"/>
            </w:r>
            <w:r w:rsidR="00033AE6">
              <w:rPr>
                <w:rStyle w:val="a9"/>
                <w:rFonts w:ascii="Arial" w:eastAsia="等线" w:hAnsi="Arial" w:cs="Arial"/>
                <w:b/>
                <w:sz w:val="24"/>
                <w:szCs w:val="24"/>
              </w:rPr>
              <w:instrText xml:space="preserve"> PAGEREF _Toc243315644 \h </w:instrText>
            </w:r>
            <w:r w:rsidR="00033AE6">
              <w:rPr>
                <w:rStyle w:val="a9"/>
                <w:rFonts w:ascii="Arial" w:eastAsia="等线" w:hAnsi="Arial" w:cs="Arial"/>
                <w:b/>
                <w:sz w:val="24"/>
                <w:szCs w:val="24"/>
              </w:rPr>
            </w:r>
            <w:r w:rsidR="00033AE6">
              <w:rPr>
                <w:rStyle w:val="a9"/>
                <w:rFonts w:ascii="Arial" w:eastAsia="等线" w:hAnsi="Arial" w:cs="Arial"/>
                <w:b/>
                <w:sz w:val="24"/>
                <w:szCs w:val="24"/>
              </w:rPr>
              <w:fldChar w:fldCharType="separate"/>
            </w:r>
            <w:r w:rsidR="00033AE6">
              <w:rPr>
                <w:rStyle w:val="a9"/>
                <w:rFonts w:ascii="Arial" w:eastAsia="等线" w:hAnsi="Arial" w:cs="Arial"/>
                <w:b/>
                <w:sz w:val="24"/>
                <w:szCs w:val="24"/>
              </w:rPr>
              <w:t>16</w:t>
            </w:r>
            <w:r w:rsidR="00033AE6">
              <w:rPr>
                <w:rStyle w:val="a9"/>
                <w:rFonts w:ascii="Arial" w:eastAsia="等线" w:hAnsi="Arial" w:cs="Arial"/>
                <w:b/>
                <w:sz w:val="24"/>
                <w:szCs w:val="24"/>
              </w:rPr>
              <w:fldChar w:fldCharType="end"/>
            </w:r>
          </w:hyperlink>
        </w:p>
        <w:p w:rsidR="00816659" w:rsidRDefault="009571BC">
          <w:pPr>
            <w:pStyle w:val="10"/>
            <w:tabs>
              <w:tab w:val="right" w:leader="dot" w:pos="8296"/>
            </w:tabs>
            <w:rPr>
              <w:rStyle w:val="a9"/>
              <w:rFonts w:ascii="Arial" w:eastAsia="等线" w:hAnsi="Arial" w:cs="Arial"/>
              <w:b/>
              <w:sz w:val="24"/>
            </w:rPr>
          </w:pPr>
          <w:hyperlink w:anchor="_Toc243315652" w:history="1">
            <w:r w:rsidR="00033AE6">
              <w:rPr>
                <w:rStyle w:val="a9"/>
                <w:rFonts w:ascii="Arial" w:eastAsia="等线" w:hAnsi="Arial" w:cs="Arial" w:hint="eastAsia"/>
                <w:b/>
                <w:sz w:val="24"/>
                <w:szCs w:val="24"/>
              </w:rPr>
              <w:t>第七章</w:t>
            </w:r>
            <w:r w:rsidR="00033AE6">
              <w:rPr>
                <w:rStyle w:val="a9"/>
                <w:rFonts w:ascii="Arial" w:eastAsia="等线" w:hAnsi="Arial" w:cs="Arial"/>
                <w:b/>
                <w:sz w:val="24"/>
                <w:szCs w:val="24"/>
              </w:rPr>
              <w:t xml:space="preserve"> </w:t>
            </w:r>
            <w:r w:rsidR="00033AE6">
              <w:rPr>
                <w:rStyle w:val="a9"/>
                <w:rFonts w:ascii="Arial" w:eastAsia="等线" w:hAnsi="Arial" w:cs="Arial" w:hint="eastAsia"/>
                <w:b/>
                <w:sz w:val="24"/>
                <w:szCs w:val="24"/>
              </w:rPr>
              <w:t>特别提醒</w:t>
            </w:r>
            <w:r w:rsidR="00033AE6">
              <w:rPr>
                <w:rStyle w:val="a9"/>
                <w:rFonts w:ascii="Arial" w:eastAsia="等线" w:hAnsi="Arial" w:cs="Arial"/>
                <w:b/>
                <w:sz w:val="24"/>
                <w:szCs w:val="24"/>
              </w:rPr>
              <w:tab/>
            </w:r>
            <w:r w:rsidR="00033AE6">
              <w:rPr>
                <w:rStyle w:val="a9"/>
                <w:rFonts w:ascii="Arial" w:eastAsia="等线" w:hAnsi="Arial" w:cs="Arial"/>
                <w:b/>
                <w:sz w:val="24"/>
                <w:szCs w:val="24"/>
              </w:rPr>
              <w:fldChar w:fldCharType="begin"/>
            </w:r>
            <w:r w:rsidR="00033AE6">
              <w:rPr>
                <w:rStyle w:val="a9"/>
                <w:rFonts w:ascii="Arial" w:eastAsia="等线" w:hAnsi="Arial" w:cs="Arial"/>
                <w:b/>
                <w:sz w:val="24"/>
                <w:szCs w:val="24"/>
              </w:rPr>
              <w:instrText xml:space="preserve"> PAGEREF _Toc243315652 \h </w:instrText>
            </w:r>
            <w:r w:rsidR="00033AE6">
              <w:rPr>
                <w:rStyle w:val="a9"/>
                <w:rFonts w:ascii="Arial" w:eastAsia="等线" w:hAnsi="Arial" w:cs="Arial"/>
                <w:b/>
                <w:sz w:val="24"/>
                <w:szCs w:val="24"/>
              </w:rPr>
            </w:r>
            <w:r w:rsidR="00033AE6">
              <w:rPr>
                <w:rStyle w:val="a9"/>
                <w:rFonts w:ascii="Arial" w:eastAsia="等线" w:hAnsi="Arial" w:cs="Arial"/>
                <w:b/>
                <w:sz w:val="24"/>
                <w:szCs w:val="24"/>
              </w:rPr>
              <w:fldChar w:fldCharType="separate"/>
            </w:r>
            <w:r w:rsidR="00033AE6">
              <w:rPr>
                <w:rStyle w:val="a9"/>
                <w:rFonts w:ascii="Arial" w:eastAsia="等线" w:hAnsi="Arial" w:cs="Arial"/>
                <w:b/>
                <w:sz w:val="24"/>
                <w:szCs w:val="24"/>
              </w:rPr>
              <w:t>33</w:t>
            </w:r>
            <w:r w:rsidR="00033AE6">
              <w:rPr>
                <w:rStyle w:val="a9"/>
                <w:rFonts w:ascii="Arial" w:eastAsia="等线" w:hAnsi="Arial" w:cs="Arial"/>
                <w:b/>
                <w:sz w:val="24"/>
                <w:szCs w:val="24"/>
              </w:rPr>
              <w:fldChar w:fldCharType="end"/>
            </w:r>
          </w:hyperlink>
        </w:p>
        <w:p w:rsidR="00816659" w:rsidRDefault="00033AE6">
          <w:pPr>
            <w:pStyle w:val="10"/>
            <w:tabs>
              <w:tab w:val="right" w:leader="dot" w:pos="8296"/>
            </w:tabs>
            <w:rPr>
              <w:rStyle w:val="a9"/>
              <w:rFonts w:ascii="Arial" w:eastAsia="等线" w:hAnsi="Arial" w:cs="Arial"/>
              <w:b/>
            </w:rPr>
          </w:pPr>
          <w:r>
            <w:rPr>
              <w:rStyle w:val="a9"/>
              <w:rFonts w:ascii="Arial" w:eastAsia="等线" w:hAnsi="Arial" w:cs="Arial"/>
              <w:b/>
              <w:sz w:val="24"/>
            </w:rPr>
            <w:fldChar w:fldCharType="end"/>
          </w:r>
        </w:p>
      </w:sdtContent>
    </w:sdt>
    <w:p w:rsidR="00816659" w:rsidRDefault="00816659">
      <w:pPr>
        <w:pStyle w:val="10"/>
        <w:tabs>
          <w:tab w:val="right" w:leader="dot" w:pos="8296"/>
        </w:tabs>
        <w:rPr>
          <w:rStyle w:val="a9"/>
          <w:rFonts w:ascii="Arial" w:eastAsia="等线" w:hAnsi="Arial" w:cs="Arial"/>
        </w:rPr>
      </w:pPr>
    </w:p>
    <w:p w:rsidR="00816659" w:rsidRDefault="00816659">
      <w:pPr>
        <w:jc w:val="center"/>
        <w:rPr>
          <w:rFonts w:ascii="宋体" w:hAnsi="宋体" w:cs="宋体"/>
          <w:b/>
          <w:bCs/>
          <w:color w:val="000000"/>
          <w:sz w:val="32"/>
        </w:rPr>
      </w:pPr>
    </w:p>
    <w:p w:rsidR="00816659" w:rsidRDefault="00816659">
      <w:pPr>
        <w:pStyle w:val="TOC1"/>
      </w:pPr>
    </w:p>
    <w:p w:rsidR="00816659" w:rsidRDefault="00033AE6">
      <w:r>
        <w:rPr>
          <w:rFonts w:ascii="宋体" w:hAnsi="宋体" w:cs="宋体"/>
          <w:b/>
          <w:bCs/>
          <w:color w:val="000000"/>
          <w:sz w:val="32"/>
        </w:rPr>
        <w:br w:type="page"/>
      </w:r>
    </w:p>
    <w:p w:rsidR="00816659" w:rsidRDefault="00033AE6">
      <w:pPr>
        <w:spacing w:before="380" w:after="140" w:line="288" w:lineRule="auto"/>
        <w:jc w:val="center"/>
        <w:outlineLvl w:val="0"/>
        <w:rPr>
          <w:rFonts w:ascii="Arial" w:eastAsia="等线" w:hAnsi="Arial" w:cs="Arial"/>
          <w:b/>
          <w:sz w:val="40"/>
        </w:rPr>
      </w:pPr>
      <w:bookmarkStart w:id="1" w:name="_Toc243315630"/>
      <w:bookmarkStart w:id="2" w:name="heading_0"/>
      <w:bookmarkStart w:id="3" w:name="OLE_LINK4"/>
      <w:bookmarkStart w:id="4" w:name="OLE_LINK3"/>
      <w:r>
        <w:rPr>
          <w:rFonts w:ascii="Arial" w:eastAsia="等线" w:hAnsi="Arial" w:cs="Arial"/>
          <w:b/>
          <w:sz w:val="40"/>
        </w:rPr>
        <w:lastRenderedPageBreak/>
        <w:t>第一章</w:t>
      </w:r>
      <w:r>
        <w:rPr>
          <w:rFonts w:ascii="Arial" w:eastAsia="等线" w:hAnsi="Arial" w:cs="Arial"/>
          <w:b/>
          <w:sz w:val="40"/>
        </w:rPr>
        <w:t xml:space="preserve"> </w:t>
      </w:r>
      <w:r>
        <w:rPr>
          <w:rFonts w:ascii="Arial" w:eastAsia="等线" w:hAnsi="Arial" w:cs="Arial"/>
          <w:b/>
          <w:sz w:val="40"/>
        </w:rPr>
        <w:t>院内磋商公告</w:t>
      </w:r>
      <w:bookmarkEnd w:id="1"/>
      <w:bookmarkEnd w:id="2"/>
    </w:p>
    <w:p w:rsidR="00816659" w:rsidRDefault="00033AE6">
      <w:pPr>
        <w:spacing w:before="120" w:after="120" w:line="288" w:lineRule="auto"/>
        <w:ind w:firstLineChars="200" w:firstLine="440"/>
        <w:jc w:val="left"/>
        <w:rPr>
          <w:rFonts w:ascii="黑体" w:eastAsia="黑体" w:hAnsi="黑体"/>
        </w:rPr>
      </w:pPr>
      <w:bookmarkStart w:id="5" w:name="heading_9"/>
      <w:r>
        <w:rPr>
          <w:rFonts w:ascii="黑体" w:eastAsia="黑体" w:hAnsi="黑体" w:cs="Arial"/>
          <w:sz w:val="22"/>
        </w:rPr>
        <w:t>为进一步规范我院医用耗材采购管理，保障临床诊疗需求，优化采购服务，降低采购成本，根据《医疗机构医用耗材管理办法》《政府采购竞争性磋商采购方式管理暂行办法》等相关规定，我院拟对部分医用耗材组织院内公开磋商采购工作，欢迎符合资格条件的供应商前来参与磋商。现将有关事项公告如下：</w:t>
      </w:r>
    </w:p>
    <w:p w:rsidR="00816659" w:rsidRDefault="00033AE6">
      <w:pPr>
        <w:spacing w:before="120" w:after="120" w:line="288" w:lineRule="auto"/>
        <w:jc w:val="left"/>
        <w:rPr>
          <w:rFonts w:ascii="黑体" w:eastAsia="黑体" w:hAnsi="黑体"/>
        </w:rPr>
      </w:pPr>
      <w:bookmarkStart w:id="6" w:name="_Toc243314173"/>
      <w:bookmarkStart w:id="7" w:name="heading_2"/>
      <w:r>
        <w:rPr>
          <w:rFonts w:ascii="Arial" w:eastAsia="等线" w:hAnsi="Arial" w:cs="Arial"/>
          <w:b/>
          <w:sz w:val="30"/>
        </w:rPr>
        <w:t>一、项目基本情况</w:t>
      </w:r>
      <w:bookmarkEnd w:id="6"/>
      <w:bookmarkEnd w:id="7"/>
    </w:p>
    <w:tbl>
      <w:tblPr>
        <w:tblStyle w:val="a8"/>
        <w:tblW w:w="0" w:type="auto"/>
        <w:tblLook w:val="04A0" w:firstRow="1" w:lastRow="0" w:firstColumn="1" w:lastColumn="0" w:noHBand="0" w:noVBand="1"/>
      </w:tblPr>
      <w:tblGrid>
        <w:gridCol w:w="817"/>
        <w:gridCol w:w="2552"/>
        <w:gridCol w:w="2976"/>
        <w:gridCol w:w="2177"/>
      </w:tblGrid>
      <w:tr w:rsidR="00816659">
        <w:tc>
          <w:tcPr>
            <w:tcW w:w="817" w:type="dxa"/>
          </w:tcPr>
          <w:p w:rsidR="00816659" w:rsidRDefault="00033AE6">
            <w:pPr>
              <w:spacing w:before="300" w:after="120" w:line="288" w:lineRule="auto"/>
              <w:jc w:val="center"/>
              <w:outlineLvl w:val="2"/>
              <w:rPr>
                <w:rFonts w:ascii="Arial" w:eastAsia="等线" w:hAnsi="Arial" w:cs="Arial"/>
                <w:b/>
                <w:sz w:val="22"/>
              </w:rPr>
            </w:pPr>
            <w:bookmarkStart w:id="8" w:name="_Toc243314991"/>
            <w:bookmarkStart w:id="9" w:name="_Toc243314174"/>
            <w:bookmarkStart w:id="10" w:name="_Toc243315631"/>
            <w:r>
              <w:rPr>
                <w:rFonts w:ascii="Arial" w:eastAsia="等线" w:hAnsi="Arial" w:cs="Arial" w:hint="eastAsia"/>
                <w:b/>
                <w:sz w:val="22"/>
              </w:rPr>
              <w:t>序号</w:t>
            </w:r>
            <w:bookmarkEnd w:id="8"/>
            <w:bookmarkEnd w:id="9"/>
            <w:bookmarkEnd w:id="10"/>
          </w:p>
        </w:tc>
        <w:tc>
          <w:tcPr>
            <w:tcW w:w="2552" w:type="dxa"/>
          </w:tcPr>
          <w:p w:rsidR="00816659" w:rsidRDefault="00033AE6">
            <w:pPr>
              <w:spacing w:before="300" w:after="120" w:line="288" w:lineRule="auto"/>
              <w:jc w:val="center"/>
              <w:outlineLvl w:val="2"/>
              <w:rPr>
                <w:rFonts w:ascii="Arial" w:eastAsia="等线" w:hAnsi="Arial" w:cs="Arial"/>
                <w:b/>
                <w:sz w:val="22"/>
              </w:rPr>
            </w:pPr>
            <w:bookmarkStart w:id="11" w:name="_Toc243315632"/>
            <w:bookmarkStart w:id="12" w:name="_Toc243314175"/>
            <w:bookmarkStart w:id="13" w:name="_Toc243314992"/>
            <w:r>
              <w:rPr>
                <w:rFonts w:ascii="Arial" w:eastAsia="等线" w:hAnsi="Arial" w:cs="Arial" w:hint="eastAsia"/>
                <w:b/>
                <w:sz w:val="22"/>
              </w:rPr>
              <w:t>项目编号</w:t>
            </w:r>
            <w:bookmarkEnd w:id="11"/>
            <w:bookmarkEnd w:id="12"/>
            <w:bookmarkEnd w:id="13"/>
          </w:p>
        </w:tc>
        <w:tc>
          <w:tcPr>
            <w:tcW w:w="2976" w:type="dxa"/>
          </w:tcPr>
          <w:p w:rsidR="00816659" w:rsidRDefault="00033AE6">
            <w:pPr>
              <w:spacing w:before="300" w:after="120" w:line="288" w:lineRule="auto"/>
              <w:jc w:val="center"/>
              <w:outlineLvl w:val="2"/>
              <w:rPr>
                <w:rFonts w:ascii="Arial" w:eastAsia="等线" w:hAnsi="Arial" w:cs="Arial"/>
                <w:b/>
                <w:sz w:val="22"/>
              </w:rPr>
            </w:pPr>
            <w:bookmarkStart w:id="14" w:name="_Toc243314176"/>
            <w:bookmarkStart w:id="15" w:name="_Toc243315633"/>
            <w:bookmarkStart w:id="16" w:name="_Toc243314993"/>
            <w:r>
              <w:rPr>
                <w:rFonts w:ascii="Arial" w:eastAsia="等线" w:hAnsi="Arial" w:cs="Arial" w:hint="eastAsia"/>
                <w:b/>
                <w:sz w:val="22"/>
              </w:rPr>
              <w:t>项目名称</w:t>
            </w:r>
            <w:bookmarkEnd w:id="14"/>
            <w:bookmarkEnd w:id="15"/>
            <w:bookmarkEnd w:id="16"/>
          </w:p>
        </w:tc>
        <w:tc>
          <w:tcPr>
            <w:tcW w:w="2177" w:type="dxa"/>
          </w:tcPr>
          <w:p w:rsidR="00816659" w:rsidRDefault="00033AE6">
            <w:pPr>
              <w:spacing w:before="300" w:after="120" w:line="288" w:lineRule="auto"/>
              <w:jc w:val="center"/>
              <w:outlineLvl w:val="2"/>
              <w:rPr>
                <w:rFonts w:ascii="Arial" w:eastAsia="等线" w:hAnsi="Arial" w:cs="Arial"/>
                <w:b/>
                <w:sz w:val="22"/>
              </w:rPr>
            </w:pPr>
            <w:bookmarkStart w:id="17" w:name="_Toc243314177"/>
            <w:bookmarkStart w:id="18" w:name="_Toc243315634"/>
            <w:bookmarkStart w:id="19" w:name="_Toc243314994"/>
            <w:r>
              <w:rPr>
                <w:rFonts w:ascii="Arial" w:eastAsia="等线" w:hAnsi="Arial" w:cs="Arial" w:hint="eastAsia"/>
                <w:b/>
                <w:sz w:val="22"/>
              </w:rPr>
              <w:t>需求科室</w:t>
            </w:r>
            <w:bookmarkEnd w:id="17"/>
            <w:bookmarkEnd w:id="18"/>
            <w:bookmarkEnd w:id="19"/>
          </w:p>
        </w:tc>
      </w:tr>
      <w:tr w:rsidR="00816659">
        <w:trPr>
          <w:trHeight w:val="346"/>
        </w:trPr>
        <w:tc>
          <w:tcPr>
            <w:tcW w:w="817" w:type="dxa"/>
          </w:tcPr>
          <w:p w:rsidR="00816659" w:rsidRDefault="00033AE6">
            <w:pPr>
              <w:spacing w:before="300" w:after="120" w:line="288" w:lineRule="auto"/>
              <w:jc w:val="center"/>
              <w:outlineLvl w:val="2"/>
              <w:rPr>
                <w:rFonts w:ascii="黑体" w:eastAsia="黑体" w:hAnsi="黑体" w:cs="Arial"/>
                <w:sz w:val="22"/>
              </w:rPr>
            </w:pPr>
            <w:bookmarkStart w:id="20" w:name="_Toc243315635"/>
            <w:bookmarkStart w:id="21" w:name="_Toc243314178"/>
            <w:bookmarkStart w:id="22" w:name="_Toc243314995"/>
            <w:r>
              <w:rPr>
                <w:rFonts w:ascii="黑体" w:eastAsia="黑体" w:hAnsi="黑体" w:cs="Arial"/>
                <w:sz w:val="22"/>
              </w:rPr>
              <w:t>1</w:t>
            </w:r>
            <w:bookmarkEnd w:id="20"/>
            <w:bookmarkEnd w:id="21"/>
            <w:bookmarkEnd w:id="22"/>
          </w:p>
        </w:tc>
        <w:tc>
          <w:tcPr>
            <w:tcW w:w="2552" w:type="dxa"/>
          </w:tcPr>
          <w:p w:rsidR="00816659" w:rsidRDefault="00033AE6">
            <w:pPr>
              <w:spacing w:before="300" w:after="120" w:line="288" w:lineRule="auto"/>
              <w:jc w:val="center"/>
              <w:outlineLvl w:val="2"/>
              <w:rPr>
                <w:rFonts w:ascii="黑体" w:eastAsia="黑体" w:hAnsi="黑体" w:cs="Arial"/>
                <w:sz w:val="22"/>
              </w:rPr>
            </w:pPr>
            <w:r>
              <w:rPr>
                <w:rFonts w:ascii="黑体" w:eastAsia="黑体" w:hAnsi="黑体" w:cs="Arial"/>
                <w:sz w:val="22"/>
              </w:rPr>
              <w:t>JNYYYXZBBHC-2026-0914-01</w:t>
            </w:r>
          </w:p>
        </w:tc>
        <w:tc>
          <w:tcPr>
            <w:tcW w:w="2976" w:type="dxa"/>
          </w:tcPr>
          <w:p w:rsidR="00816659" w:rsidRDefault="00033AE6">
            <w:pPr>
              <w:spacing w:before="300" w:after="120" w:line="288" w:lineRule="auto"/>
              <w:jc w:val="center"/>
              <w:outlineLvl w:val="2"/>
              <w:rPr>
                <w:rFonts w:ascii="黑体" w:eastAsia="黑体" w:hAnsi="黑体" w:cs="Arial"/>
                <w:sz w:val="22"/>
              </w:rPr>
            </w:pPr>
            <w:r>
              <w:rPr>
                <w:rFonts w:ascii="黑体" w:eastAsia="黑体" w:hAnsi="黑体" w:cs="Arial" w:hint="eastAsia"/>
                <w:sz w:val="22"/>
              </w:rPr>
              <w:t>一次性使用机用溶药注射器(30ml、50ml)</w:t>
            </w:r>
          </w:p>
        </w:tc>
        <w:tc>
          <w:tcPr>
            <w:tcW w:w="2177" w:type="dxa"/>
          </w:tcPr>
          <w:p w:rsidR="00816659" w:rsidRDefault="00033AE6">
            <w:pPr>
              <w:spacing w:before="300" w:after="120" w:line="288" w:lineRule="auto"/>
              <w:jc w:val="center"/>
              <w:outlineLvl w:val="2"/>
              <w:rPr>
                <w:rFonts w:ascii="黑体" w:eastAsia="黑体" w:hAnsi="黑体" w:cs="Arial"/>
                <w:sz w:val="22"/>
              </w:rPr>
            </w:pPr>
            <w:r>
              <w:rPr>
                <w:rFonts w:ascii="黑体" w:eastAsia="黑体" w:hAnsi="黑体" w:cs="Arial" w:hint="eastAsia"/>
                <w:sz w:val="22"/>
              </w:rPr>
              <w:t>药学部</w:t>
            </w:r>
          </w:p>
        </w:tc>
      </w:tr>
      <w:tr w:rsidR="00816659">
        <w:trPr>
          <w:trHeight w:val="401"/>
        </w:trPr>
        <w:tc>
          <w:tcPr>
            <w:tcW w:w="817" w:type="dxa"/>
          </w:tcPr>
          <w:p w:rsidR="00816659" w:rsidRDefault="00033AE6">
            <w:pPr>
              <w:spacing w:before="300" w:after="120" w:line="288" w:lineRule="auto"/>
              <w:jc w:val="center"/>
              <w:outlineLvl w:val="2"/>
              <w:rPr>
                <w:rFonts w:ascii="黑体" w:eastAsia="黑体" w:hAnsi="黑体" w:cs="Arial"/>
                <w:sz w:val="22"/>
              </w:rPr>
            </w:pPr>
            <w:bookmarkStart w:id="23" w:name="_Toc243314180"/>
            <w:bookmarkStart w:id="24" w:name="_Toc243314997"/>
            <w:bookmarkStart w:id="25" w:name="_Toc243315637"/>
            <w:r>
              <w:rPr>
                <w:rFonts w:ascii="黑体" w:eastAsia="黑体" w:hAnsi="黑体" w:cs="Arial" w:hint="eastAsia"/>
                <w:sz w:val="22"/>
              </w:rPr>
              <w:t>2</w:t>
            </w:r>
            <w:bookmarkEnd w:id="23"/>
            <w:bookmarkEnd w:id="24"/>
            <w:bookmarkEnd w:id="25"/>
          </w:p>
        </w:tc>
        <w:tc>
          <w:tcPr>
            <w:tcW w:w="2552" w:type="dxa"/>
          </w:tcPr>
          <w:p w:rsidR="00816659" w:rsidRDefault="00033AE6">
            <w:pPr>
              <w:spacing w:before="300" w:after="120" w:line="288" w:lineRule="auto"/>
              <w:jc w:val="center"/>
              <w:outlineLvl w:val="2"/>
              <w:rPr>
                <w:rFonts w:ascii="黑体" w:eastAsia="黑体" w:hAnsi="黑体" w:cs="Arial"/>
                <w:sz w:val="22"/>
              </w:rPr>
            </w:pPr>
            <w:r>
              <w:rPr>
                <w:rFonts w:ascii="黑体" w:eastAsia="黑体" w:hAnsi="黑体" w:cs="Arial"/>
                <w:sz w:val="22"/>
              </w:rPr>
              <w:t>JNYYYXZBBHC-2026-0914-02</w:t>
            </w:r>
          </w:p>
        </w:tc>
        <w:tc>
          <w:tcPr>
            <w:tcW w:w="2976" w:type="dxa"/>
          </w:tcPr>
          <w:p w:rsidR="00816659" w:rsidRDefault="00033AE6">
            <w:pPr>
              <w:spacing w:before="300" w:after="120" w:line="288" w:lineRule="auto"/>
              <w:jc w:val="center"/>
              <w:outlineLvl w:val="2"/>
              <w:rPr>
                <w:rFonts w:ascii="黑体" w:eastAsia="黑体" w:hAnsi="黑体" w:cs="Arial"/>
                <w:sz w:val="22"/>
              </w:rPr>
            </w:pPr>
            <w:r>
              <w:rPr>
                <w:rFonts w:ascii="黑体" w:eastAsia="黑体" w:hAnsi="黑体" w:cs="Arial" w:hint="eastAsia"/>
                <w:sz w:val="22"/>
              </w:rPr>
              <w:t>体外循环插管及穿刺附件</w:t>
            </w:r>
          </w:p>
        </w:tc>
        <w:tc>
          <w:tcPr>
            <w:tcW w:w="2177" w:type="dxa"/>
          </w:tcPr>
          <w:p w:rsidR="00816659" w:rsidRDefault="00033AE6">
            <w:pPr>
              <w:spacing w:before="300" w:after="120" w:line="288" w:lineRule="auto"/>
              <w:jc w:val="center"/>
              <w:outlineLvl w:val="2"/>
              <w:rPr>
                <w:rFonts w:ascii="黑体" w:eastAsia="黑体" w:hAnsi="黑体" w:cs="Arial"/>
                <w:sz w:val="22"/>
              </w:rPr>
            </w:pPr>
            <w:r>
              <w:rPr>
                <w:rFonts w:ascii="黑体" w:eastAsia="黑体" w:hAnsi="黑体" w:cs="Arial" w:hint="eastAsia"/>
                <w:sz w:val="22"/>
              </w:rPr>
              <w:t>I</w:t>
            </w:r>
            <w:r>
              <w:rPr>
                <w:rFonts w:ascii="黑体" w:eastAsia="黑体" w:hAnsi="黑体" w:cs="Arial"/>
                <w:sz w:val="22"/>
              </w:rPr>
              <w:t>CU</w:t>
            </w:r>
          </w:p>
        </w:tc>
      </w:tr>
    </w:tbl>
    <w:p w:rsidR="00816659" w:rsidRDefault="00033AE6">
      <w:pPr>
        <w:spacing w:before="120" w:after="120" w:line="288" w:lineRule="auto"/>
        <w:jc w:val="left"/>
        <w:rPr>
          <w:rFonts w:ascii="黑体" w:eastAsia="黑体" w:hAnsi="黑体" w:cs="Arial"/>
          <w:sz w:val="22"/>
        </w:rPr>
      </w:pPr>
      <w:bookmarkStart w:id="26" w:name="heading_3"/>
      <w:r>
        <w:rPr>
          <w:rFonts w:ascii="黑体" w:eastAsia="黑体" w:hAnsi="黑体" w:cs="Arial"/>
          <w:sz w:val="22"/>
        </w:rPr>
        <w:t>本次磋商为院内常用医用耗材（具体品类、规格、技术要求详见本项目磋商文件第二部分采购需求）。</w:t>
      </w:r>
    </w:p>
    <w:p w:rsidR="00816659" w:rsidRDefault="00033AE6">
      <w:pPr>
        <w:spacing w:before="120" w:after="120" w:line="288" w:lineRule="auto"/>
        <w:jc w:val="left"/>
        <w:rPr>
          <w:rFonts w:ascii="Arial" w:eastAsia="等线" w:hAnsi="Arial" w:cs="Arial"/>
          <w:b/>
          <w:sz w:val="30"/>
        </w:rPr>
      </w:pPr>
      <w:bookmarkStart w:id="27" w:name="_Toc243314181"/>
      <w:bookmarkEnd w:id="26"/>
      <w:r>
        <w:rPr>
          <w:rFonts w:ascii="Arial" w:eastAsia="等线" w:hAnsi="Arial" w:cs="Arial"/>
          <w:b/>
          <w:sz w:val="30"/>
        </w:rPr>
        <w:t>二、供应商资格要求</w:t>
      </w:r>
      <w:bookmarkEnd w:id="27"/>
    </w:p>
    <w:p w:rsidR="00816659" w:rsidRDefault="00033AE6">
      <w:pPr>
        <w:spacing w:before="120" w:after="120" w:line="288" w:lineRule="auto"/>
        <w:jc w:val="left"/>
        <w:rPr>
          <w:rFonts w:ascii="黑体" w:eastAsia="黑体" w:hAnsi="黑体" w:cs="Arial"/>
          <w:sz w:val="22"/>
        </w:rPr>
      </w:pPr>
      <w:r>
        <w:rPr>
          <w:rFonts w:ascii="黑体" w:eastAsia="黑体" w:hAnsi="黑体" w:cs="Arial"/>
          <w:sz w:val="22"/>
        </w:rPr>
        <w:t>参与本次磋商的供应商须同时满足以下有条件，缺一不可：</w:t>
      </w:r>
    </w:p>
    <w:p w:rsidR="00816659" w:rsidRDefault="00033AE6">
      <w:pPr>
        <w:spacing w:before="120" w:after="120" w:line="288" w:lineRule="auto"/>
        <w:jc w:val="left"/>
        <w:rPr>
          <w:rFonts w:ascii="黑体" w:eastAsia="黑体" w:hAnsi="黑体" w:cs="Arial"/>
          <w:sz w:val="22"/>
        </w:rPr>
      </w:pPr>
      <w:r>
        <w:rPr>
          <w:rFonts w:ascii="黑体" w:eastAsia="黑体" w:hAnsi="黑体" w:cs="Arial" w:hint="eastAsia"/>
          <w:sz w:val="22"/>
        </w:rPr>
        <w:t>1.</w:t>
      </w:r>
      <w:r>
        <w:rPr>
          <w:rFonts w:ascii="黑体" w:eastAsia="黑体" w:hAnsi="黑体" w:cs="Arial"/>
          <w:sz w:val="22"/>
        </w:rPr>
        <w:t xml:space="preserve"> </w:t>
      </w:r>
      <w:r>
        <w:rPr>
          <w:rFonts w:ascii="黑体" w:eastAsia="黑体" w:hAnsi="黑体" w:cs="Arial" w:hint="eastAsia"/>
          <w:sz w:val="22"/>
        </w:rPr>
        <w:t>供应商全套资质（一类：营业执照；二类：营业执照、第二类医疗器械经营备案凭证；三类：营业执照、医疗器械经营许可证）；</w:t>
      </w:r>
    </w:p>
    <w:p w:rsidR="00816659" w:rsidRDefault="00033AE6">
      <w:pPr>
        <w:spacing w:before="120" w:after="120" w:line="288" w:lineRule="auto"/>
        <w:jc w:val="left"/>
        <w:rPr>
          <w:rFonts w:ascii="黑体" w:eastAsia="黑体" w:hAnsi="黑体" w:cs="Arial"/>
          <w:sz w:val="22"/>
        </w:rPr>
      </w:pPr>
      <w:r>
        <w:rPr>
          <w:rFonts w:ascii="黑体" w:eastAsia="黑体" w:hAnsi="黑体" w:cs="Arial" w:hint="eastAsia"/>
          <w:sz w:val="22"/>
        </w:rPr>
        <w:t>2.</w:t>
      </w:r>
      <w:r>
        <w:rPr>
          <w:rFonts w:ascii="黑体" w:eastAsia="黑体" w:hAnsi="黑体" w:cs="Arial"/>
          <w:sz w:val="22"/>
        </w:rPr>
        <w:t xml:space="preserve"> </w:t>
      </w:r>
      <w:r>
        <w:rPr>
          <w:rFonts w:ascii="黑体" w:eastAsia="黑体" w:hAnsi="黑体" w:cs="Arial" w:hint="eastAsia"/>
          <w:sz w:val="22"/>
        </w:rPr>
        <w:t>生产厂家全套资质（一类：《营业执照》《第一类医疗器械生产备案凭证》；二类《营业执照》《第二类医疗器械经营备案凭证》《医疗器械生产许可证》；三类：《营业执照》《医疗器械经营许可证》《医疗器械生产许可证》）；</w:t>
      </w:r>
    </w:p>
    <w:p w:rsidR="00816659" w:rsidRDefault="00033AE6">
      <w:pPr>
        <w:spacing w:before="120" w:after="120" w:line="288" w:lineRule="auto"/>
        <w:jc w:val="left"/>
        <w:rPr>
          <w:rFonts w:ascii="黑体" w:eastAsia="黑体" w:hAnsi="黑体" w:cs="Arial"/>
          <w:sz w:val="22"/>
        </w:rPr>
      </w:pPr>
      <w:r>
        <w:rPr>
          <w:rFonts w:ascii="黑体" w:eastAsia="黑体" w:hAnsi="黑体" w:cs="Arial" w:hint="eastAsia"/>
          <w:sz w:val="22"/>
        </w:rPr>
        <w:t>3.</w:t>
      </w:r>
      <w:r>
        <w:rPr>
          <w:rFonts w:ascii="黑体" w:eastAsia="黑体" w:hAnsi="黑体" w:cs="Arial"/>
          <w:sz w:val="22"/>
        </w:rPr>
        <w:t xml:space="preserve"> </w:t>
      </w:r>
      <w:r>
        <w:rPr>
          <w:rFonts w:ascii="黑体" w:eastAsia="黑体" w:hAnsi="黑体" w:cs="Arial" w:hint="eastAsia"/>
          <w:sz w:val="22"/>
        </w:rPr>
        <w:t>产品授权书（全流程授权不可断档）；</w:t>
      </w:r>
    </w:p>
    <w:p w:rsidR="00816659" w:rsidRDefault="00033AE6">
      <w:pPr>
        <w:spacing w:before="120" w:after="120" w:line="288" w:lineRule="auto"/>
        <w:jc w:val="left"/>
        <w:rPr>
          <w:rFonts w:ascii="黑体" w:eastAsia="黑体" w:hAnsi="黑体"/>
        </w:rPr>
      </w:pPr>
      <w:r>
        <w:rPr>
          <w:rFonts w:ascii="黑体" w:eastAsia="黑体" w:hAnsi="黑体" w:cs="Arial"/>
          <w:sz w:val="22"/>
        </w:rPr>
        <w:t>4. 近3年内无医疗耗材经营违法违规、商业贿赂、履约违约等不良记录。</w:t>
      </w:r>
    </w:p>
    <w:p w:rsidR="00816659" w:rsidRDefault="00033AE6">
      <w:pPr>
        <w:spacing w:before="120" w:after="120" w:line="288" w:lineRule="auto"/>
        <w:jc w:val="left"/>
        <w:rPr>
          <w:rFonts w:ascii="黑体" w:eastAsia="黑体" w:hAnsi="黑体"/>
        </w:rPr>
      </w:pPr>
      <w:r>
        <w:rPr>
          <w:rFonts w:ascii="黑体" w:eastAsia="黑体" w:hAnsi="黑体" w:cs="Arial"/>
          <w:sz w:val="22"/>
        </w:rPr>
        <w:t>5. 具备完善的售后服务体系，能够保障我院耗材及时配送、退换货及售后保障服务，本地设有仓储或固定配送服务团队者优先。</w:t>
      </w:r>
    </w:p>
    <w:p w:rsidR="00816659" w:rsidRDefault="00033AE6">
      <w:pPr>
        <w:spacing w:before="120" w:after="120" w:line="288" w:lineRule="auto"/>
        <w:jc w:val="left"/>
        <w:rPr>
          <w:rFonts w:ascii="黑体" w:eastAsia="黑体" w:hAnsi="黑体"/>
        </w:rPr>
      </w:pPr>
      <w:r>
        <w:rPr>
          <w:rFonts w:ascii="黑体" w:eastAsia="黑体" w:hAnsi="黑体" w:cs="Arial"/>
          <w:sz w:val="22"/>
        </w:rPr>
        <w:t>6. 本项目不接受联合体磋商。</w:t>
      </w:r>
    </w:p>
    <w:p w:rsidR="00816659" w:rsidRDefault="00033AE6">
      <w:pPr>
        <w:spacing w:before="120" w:after="120" w:line="288" w:lineRule="auto"/>
        <w:jc w:val="left"/>
        <w:rPr>
          <w:rFonts w:ascii="Arial" w:eastAsia="等线" w:hAnsi="Arial" w:cs="Arial"/>
          <w:b/>
          <w:sz w:val="30"/>
        </w:rPr>
      </w:pPr>
      <w:bookmarkStart w:id="28" w:name="_Toc243314182"/>
      <w:bookmarkStart w:id="29" w:name="_Toc109304965"/>
      <w:bookmarkStart w:id="30" w:name="heading_5"/>
      <w:r>
        <w:rPr>
          <w:rFonts w:ascii="Arial" w:eastAsia="等线" w:hAnsi="Arial" w:cs="Arial" w:hint="eastAsia"/>
          <w:b/>
          <w:sz w:val="30"/>
        </w:rPr>
        <w:t>三、获取采购文件</w:t>
      </w:r>
      <w:bookmarkEnd w:id="28"/>
      <w:bookmarkEnd w:id="29"/>
    </w:p>
    <w:bookmarkEnd w:id="30"/>
    <w:p w:rsidR="00816659" w:rsidRDefault="00033AE6">
      <w:pPr>
        <w:spacing w:line="360" w:lineRule="auto"/>
        <w:rPr>
          <w:rFonts w:ascii="黑体" w:eastAsia="黑体" w:hAnsi="黑体" w:cs="Arial"/>
          <w:sz w:val="22"/>
        </w:rPr>
      </w:pPr>
      <w:r>
        <w:rPr>
          <w:rFonts w:ascii="黑体" w:eastAsia="黑体" w:hAnsi="黑体" w:cs="Arial" w:hint="eastAsia"/>
          <w:sz w:val="22"/>
        </w:rPr>
        <w:t>1.时间：自磋商公告发布之日起十日。</w:t>
      </w:r>
    </w:p>
    <w:p w:rsidR="00816659" w:rsidRDefault="00033AE6">
      <w:pPr>
        <w:spacing w:line="360" w:lineRule="auto"/>
        <w:rPr>
          <w:rFonts w:ascii="黑体" w:eastAsia="黑体" w:hAnsi="黑体" w:cs="Arial"/>
          <w:sz w:val="22"/>
        </w:rPr>
      </w:pPr>
      <w:r>
        <w:rPr>
          <w:rFonts w:ascii="黑体" w:eastAsia="黑体" w:hAnsi="黑体" w:cs="Arial" w:hint="eastAsia"/>
          <w:sz w:val="22"/>
        </w:rPr>
        <w:t>2.获取方式：南京市江宁医院官网下载。</w:t>
      </w:r>
    </w:p>
    <w:p w:rsidR="00816659" w:rsidRDefault="00033AE6">
      <w:pPr>
        <w:spacing w:before="120" w:after="120" w:line="288" w:lineRule="auto"/>
        <w:jc w:val="left"/>
        <w:rPr>
          <w:rFonts w:ascii="Arial" w:eastAsia="等线" w:hAnsi="Arial" w:cs="Arial"/>
          <w:b/>
          <w:sz w:val="30"/>
        </w:rPr>
      </w:pPr>
      <w:r>
        <w:rPr>
          <w:rFonts w:ascii="Arial" w:eastAsia="等线" w:hAnsi="Arial" w:cs="Arial"/>
          <w:b/>
          <w:sz w:val="30"/>
        </w:rPr>
        <w:lastRenderedPageBreak/>
        <w:t>四、报名时间</w:t>
      </w:r>
    </w:p>
    <w:p w:rsidR="00816659" w:rsidRDefault="00033AE6">
      <w:pPr>
        <w:spacing w:before="120" w:after="120" w:line="288" w:lineRule="auto"/>
        <w:jc w:val="left"/>
        <w:rPr>
          <w:rFonts w:ascii="黑体" w:eastAsia="黑体" w:hAnsi="黑体" w:cs="Arial"/>
          <w:sz w:val="22"/>
        </w:rPr>
      </w:pPr>
      <w:r>
        <w:rPr>
          <w:rFonts w:ascii="黑体" w:eastAsia="黑体" w:hAnsi="黑体" w:cs="Arial" w:hint="eastAsia"/>
          <w:sz w:val="22"/>
        </w:rPr>
        <w:t>1</w:t>
      </w:r>
      <w:r>
        <w:rPr>
          <w:rFonts w:ascii="黑体" w:eastAsia="黑体" w:hAnsi="黑体" w:cs="Arial"/>
          <w:sz w:val="22"/>
        </w:rPr>
        <w:t>. 报名截止时间:2026</w:t>
      </w:r>
      <w:r>
        <w:rPr>
          <w:rFonts w:ascii="黑体" w:eastAsia="黑体" w:hAnsi="黑体" w:cs="Arial" w:hint="eastAsia"/>
          <w:sz w:val="22"/>
        </w:rPr>
        <w:t>年10月27</w:t>
      </w:r>
      <w:r>
        <w:rPr>
          <w:rFonts w:ascii="黑体" w:eastAsia="黑体" w:hAnsi="黑体" w:cs="Arial"/>
          <w:sz w:val="22"/>
        </w:rPr>
        <w:t xml:space="preserve">日 17:00 (北京时间) </w:t>
      </w:r>
    </w:p>
    <w:p w:rsidR="00816659" w:rsidRDefault="00033AE6">
      <w:pPr>
        <w:spacing w:before="120" w:after="120" w:line="288" w:lineRule="auto"/>
        <w:jc w:val="left"/>
        <w:rPr>
          <w:rFonts w:ascii="黑体" w:eastAsia="黑体" w:hAnsi="黑体" w:cs="Arial"/>
          <w:sz w:val="22"/>
        </w:rPr>
      </w:pPr>
      <w:r>
        <w:rPr>
          <w:rFonts w:ascii="黑体" w:eastAsia="黑体" w:hAnsi="黑体" w:cs="Arial" w:hint="eastAsia"/>
          <w:sz w:val="22"/>
        </w:rPr>
        <w:t>2</w:t>
      </w:r>
      <w:r>
        <w:rPr>
          <w:rFonts w:ascii="黑体" w:eastAsia="黑体" w:hAnsi="黑体" w:cs="Arial"/>
          <w:sz w:val="22"/>
        </w:rPr>
        <w:t>. 报名</w:t>
      </w:r>
      <w:hyperlink r:id="rId8" w:history="1">
        <w:r>
          <w:rPr>
            <w:rFonts w:ascii="黑体" w:eastAsia="黑体" w:hAnsi="黑体" w:cs="Arial"/>
            <w:sz w:val="22"/>
          </w:rPr>
          <w:t>发送邮件至</w:t>
        </w:r>
        <w:r>
          <w:rPr>
            <w:rFonts w:ascii="黑体" w:eastAsia="黑体" w:hAnsi="黑体" w:cs="Arial"/>
            <w:color w:val="00B0F0"/>
            <w:sz w:val="22"/>
          </w:rPr>
          <w:t>jnyy</w:t>
        </w:r>
        <w:r>
          <w:rPr>
            <w:rFonts w:ascii="黑体" w:eastAsia="黑体" w:hAnsi="黑体" w:cs="Arial" w:hint="eastAsia"/>
            <w:color w:val="00B0F0"/>
            <w:sz w:val="22"/>
          </w:rPr>
          <w:t>cgk</w:t>
        </w:r>
        <w:r>
          <w:rPr>
            <w:rFonts w:ascii="黑体" w:eastAsia="黑体" w:hAnsi="黑体" w:cs="Arial"/>
            <w:color w:val="00B0F0"/>
            <w:sz w:val="22"/>
          </w:rPr>
          <w:t>@163.com</w:t>
        </w:r>
        <w:r>
          <w:rPr>
            <w:rFonts w:ascii="黑体" w:eastAsia="黑体" w:hAnsi="黑体" w:cs="Arial"/>
            <w:sz w:val="22"/>
          </w:rPr>
          <w:t>，邮件发送标题格式为：</w:t>
        </w:r>
      </w:hyperlink>
      <w:r>
        <w:rPr>
          <w:rFonts w:ascii="黑体" w:eastAsia="黑体" w:hAnsi="黑体" w:cs="Arial"/>
          <w:sz w:val="22"/>
        </w:rPr>
        <w:t>项目编号+产品名称+供应商名称（标注错误不予接收）</w:t>
      </w:r>
    </w:p>
    <w:p w:rsidR="00816659" w:rsidRDefault="00033AE6">
      <w:pPr>
        <w:spacing w:before="120" w:after="120" w:line="288" w:lineRule="auto"/>
        <w:jc w:val="left"/>
        <w:rPr>
          <w:rFonts w:ascii="黑体" w:eastAsia="黑体" w:hAnsi="黑体" w:cs="Arial"/>
          <w:sz w:val="22"/>
        </w:rPr>
      </w:pPr>
      <w:r>
        <w:rPr>
          <w:rFonts w:ascii="黑体" w:eastAsia="黑体" w:hAnsi="黑体" w:cs="Arial" w:hint="eastAsia"/>
          <w:sz w:val="22"/>
        </w:rPr>
        <w:t>3</w:t>
      </w:r>
      <w:r>
        <w:rPr>
          <w:rFonts w:ascii="黑体" w:eastAsia="黑体" w:hAnsi="黑体" w:cs="Arial"/>
          <w:sz w:val="22"/>
        </w:rPr>
        <w:t>.报名表格式如下：</w:t>
      </w:r>
    </w:p>
    <w:tbl>
      <w:tblPr>
        <w:tblpPr w:leftFromText="180" w:rightFromText="180" w:vertAnchor="text" w:horzAnchor="page" w:tblpX="1967" w:tblpY="407"/>
        <w:tblOverlap w:val="neve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1984"/>
        <w:gridCol w:w="2127"/>
        <w:gridCol w:w="2268"/>
      </w:tblGrid>
      <w:tr w:rsidR="00816659">
        <w:trPr>
          <w:trHeight w:val="557"/>
        </w:trPr>
        <w:tc>
          <w:tcPr>
            <w:tcW w:w="2093" w:type="dxa"/>
          </w:tcPr>
          <w:p w:rsidR="00816659" w:rsidRDefault="00033AE6">
            <w:pPr>
              <w:spacing w:before="120" w:after="120" w:line="288" w:lineRule="auto"/>
              <w:jc w:val="center"/>
              <w:rPr>
                <w:rFonts w:ascii="黑体" w:eastAsia="黑体" w:hAnsi="黑体" w:cs="Arial"/>
                <w:sz w:val="22"/>
              </w:rPr>
            </w:pPr>
            <w:r>
              <w:rPr>
                <w:rFonts w:ascii="黑体" w:eastAsia="黑体" w:hAnsi="黑体" w:cs="Arial" w:hint="eastAsia"/>
                <w:sz w:val="22"/>
              </w:rPr>
              <w:t>参与磋商项目编号</w:t>
            </w:r>
          </w:p>
        </w:tc>
        <w:tc>
          <w:tcPr>
            <w:tcW w:w="1984" w:type="dxa"/>
          </w:tcPr>
          <w:p w:rsidR="00816659" w:rsidRDefault="00033AE6">
            <w:pPr>
              <w:spacing w:before="120" w:after="120" w:line="288" w:lineRule="auto"/>
              <w:jc w:val="center"/>
              <w:rPr>
                <w:rFonts w:ascii="黑体" w:eastAsia="黑体" w:hAnsi="黑体" w:cs="Arial"/>
                <w:sz w:val="22"/>
              </w:rPr>
            </w:pPr>
            <w:r>
              <w:rPr>
                <w:rFonts w:ascii="黑体" w:eastAsia="黑体" w:hAnsi="黑体" w:cs="Arial" w:hint="eastAsia"/>
                <w:sz w:val="22"/>
              </w:rPr>
              <w:t>项目名称</w:t>
            </w:r>
          </w:p>
        </w:tc>
        <w:tc>
          <w:tcPr>
            <w:tcW w:w="2127" w:type="dxa"/>
          </w:tcPr>
          <w:p w:rsidR="00816659" w:rsidRDefault="00033AE6">
            <w:pPr>
              <w:spacing w:before="120" w:after="120" w:line="288" w:lineRule="auto"/>
              <w:jc w:val="center"/>
              <w:rPr>
                <w:rFonts w:ascii="黑体" w:eastAsia="黑体" w:hAnsi="黑体" w:cs="Arial"/>
                <w:sz w:val="22"/>
              </w:rPr>
            </w:pPr>
            <w:r>
              <w:rPr>
                <w:rFonts w:ascii="黑体" w:eastAsia="黑体" w:hAnsi="黑体" w:cs="Arial" w:hint="eastAsia"/>
                <w:sz w:val="22"/>
              </w:rPr>
              <w:t>供货单位名称</w:t>
            </w:r>
          </w:p>
        </w:tc>
        <w:tc>
          <w:tcPr>
            <w:tcW w:w="2268" w:type="dxa"/>
          </w:tcPr>
          <w:p w:rsidR="00816659" w:rsidRDefault="00033AE6">
            <w:pPr>
              <w:spacing w:before="120" w:after="120" w:line="288" w:lineRule="auto"/>
              <w:jc w:val="center"/>
              <w:rPr>
                <w:rFonts w:ascii="黑体" w:eastAsia="黑体" w:hAnsi="黑体" w:cs="Arial"/>
                <w:sz w:val="22"/>
              </w:rPr>
            </w:pPr>
            <w:r>
              <w:rPr>
                <w:rFonts w:ascii="黑体" w:eastAsia="黑体" w:hAnsi="黑体" w:cs="Arial" w:hint="eastAsia"/>
                <w:sz w:val="22"/>
              </w:rPr>
              <w:t>联系人及联系电话</w:t>
            </w:r>
          </w:p>
        </w:tc>
      </w:tr>
      <w:tr w:rsidR="00816659">
        <w:trPr>
          <w:trHeight w:val="545"/>
        </w:trPr>
        <w:tc>
          <w:tcPr>
            <w:tcW w:w="2093" w:type="dxa"/>
          </w:tcPr>
          <w:p w:rsidR="00816659" w:rsidRDefault="00816659">
            <w:pPr>
              <w:spacing w:before="120" w:after="120" w:line="288" w:lineRule="auto"/>
              <w:jc w:val="center"/>
              <w:rPr>
                <w:rFonts w:ascii="黑体" w:eastAsia="黑体" w:hAnsi="黑体" w:cs="Arial"/>
                <w:sz w:val="22"/>
              </w:rPr>
            </w:pPr>
          </w:p>
        </w:tc>
        <w:tc>
          <w:tcPr>
            <w:tcW w:w="1984" w:type="dxa"/>
          </w:tcPr>
          <w:p w:rsidR="00816659" w:rsidRDefault="00816659">
            <w:pPr>
              <w:spacing w:before="120" w:after="120" w:line="288" w:lineRule="auto"/>
              <w:jc w:val="center"/>
              <w:rPr>
                <w:rFonts w:ascii="黑体" w:eastAsia="黑体" w:hAnsi="黑体" w:cs="Arial"/>
                <w:sz w:val="22"/>
              </w:rPr>
            </w:pPr>
          </w:p>
        </w:tc>
        <w:tc>
          <w:tcPr>
            <w:tcW w:w="2127" w:type="dxa"/>
          </w:tcPr>
          <w:p w:rsidR="00816659" w:rsidRDefault="00816659">
            <w:pPr>
              <w:spacing w:before="120" w:after="120" w:line="288" w:lineRule="auto"/>
              <w:jc w:val="center"/>
              <w:rPr>
                <w:rFonts w:ascii="黑体" w:eastAsia="黑体" w:hAnsi="黑体" w:cs="Arial"/>
                <w:sz w:val="22"/>
              </w:rPr>
            </w:pPr>
          </w:p>
        </w:tc>
        <w:tc>
          <w:tcPr>
            <w:tcW w:w="2268" w:type="dxa"/>
          </w:tcPr>
          <w:p w:rsidR="00816659" w:rsidRDefault="00816659">
            <w:pPr>
              <w:spacing w:before="120" w:after="120" w:line="288" w:lineRule="auto"/>
              <w:jc w:val="center"/>
              <w:rPr>
                <w:rFonts w:ascii="黑体" w:eastAsia="黑体" w:hAnsi="黑体" w:cs="Arial"/>
                <w:sz w:val="22"/>
              </w:rPr>
            </w:pPr>
          </w:p>
        </w:tc>
      </w:tr>
    </w:tbl>
    <w:p w:rsidR="00816659" w:rsidRDefault="00033AE6">
      <w:pPr>
        <w:spacing w:before="120" w:after="120" w:line="288" w:lineRule="auto"/>
        <w:jc w:val="left"/>
        <w:rPr>
          <w:rFonts w:ascii="Arial" w:eastAsia="等线" w:hAnsi="Arial" w:cs="Arial"/>
          <w:b/>
          <w:sz w:val="30"/>
        </w:rPr>
      </w:pPr>
      <w:r>
        <w:rPr>
          <w:rFonts w:ascii="Arial" w:eastAsia="等线" w:hAnsi="Arial" w:cs="Arial"/>
          <w:b/>
          <w:sz w:val="30"/>
        </w:rPr>
        <w:t>五、磋商文件送达时间</w:t>
      </w:r>
    </w:p>
    <w:p w:rsidR="00816659" w:rsidRDefault="00033AE6">
      <w:pPr>
        <w:spacing w:before="120" w:after="120" w:line="288" w:lineRule="auto"/>
        <w:jc w:val="left"/>
        <w:rPr>
          <w:rFonts w:ascii="黑体" w:eastAsia="黑体" w:hAnsi="黑体" w:cs="Arial"/>
          <w:sz w:val="22"/>
        </w:rPr>
      </w:pPr>
      <w:r>
        <w:rPr>
          <w:rFonts w:ascii="黑体" w:eastAsia="黑体" w:hAnsi="黑体" w:cs="Arial"/>
          <w:sz w:val="22"/>
        </w:rPr>
        <w:t>时间：2026</w:t>
      </w:r>
      <w:r>
        <w:rPr>
          <w:rFonts w:ascii="黑体" w:eastAsia="黑体" w:hAnsi="黑体" w:cs="Arial" w:hint="eastAsia"/>
          <w:sz w:val="22"/>
        </w:rPr>
        <w:t>年1</w:t>
      </w:r>
      <w:r>
        <w:rPr>
          <w:rFonts w:ascii="黑体" w:eastAsia="黑体" w:hAnsi="黑体" w:cs="Arial"/>
          <w:sz w:val="22"/>
        </w:rPr>
        <w:t>1月</w:t>
      </w:r>
      <w:r>
        <w:rPr>
          <w:rFonts w:ascii="黑体" w:eastAsia="黑体" w:hAnsi="黑体" w:cs="Arial" w:hint="eastAsia"/>
          <w:sz w:val="22"/>
        </w:rPr>
        <w:t>3</w:t>
      </w:r>
      <w:r>
        <w:rPr>
          <w:rFonts w:ascii="黑体" w:eastAsia="黑体" w:hAnsi="黑体" w:cs="Arial"/>
          <w:sz w:val="22"/>
        </w:rPr>
        <w:t>日14:</w:t>
      </w:r>
      <w:r>
        <w:rPr>
          <w:rFonts w:ascii="黑体" w:eastAsia="黑体" w:hAnsi="黑体" w:cs="Arial" w:hint="eastAsia"/>
          <w:sz w:val="22"/>
        </w:rPr>
        <w:t>15</w:t>
      </w:r>
      <w:r>
        <w:rPr>
          <w:rFonts w:ascii="黑体" w:eastAsia="黑体" w:hAnsi="黑体" w:cs="Arial"/>
          <w:sz w:val="22"/>
        </w:rPr>
        <w:t>（北京时间），过时不予接收</w:t>
      </w:r>
    </w:p>
    <w:p w:rsidR="00816659" w:rsidRDefault="00033AE6">
      <w:pPr>
        <w:spacing w:before="120" w:after="120" w:line="288" w:lineRule="auto"/>
        <w:jc w:val="left"/>
        <w:rPr>
          <w:rFonts w:ascii="黑体" w:eastAsia="黑体" w:hAnsi="黑体" w:cs="Arial"/>
          <w:sz w:val="22"/>
        </w:rPr>
      </w:pPr>
      <w:r>
        <w:rPr>
          <w:rFonts w:ascii="黑体" w:eastAsia="黑体" w:hAnsi="黑体" w:cs="Arial"/>
          <w:sz w:val="22"/>
        </w:rPr>
        <w:t>地点：南京市江宁医院湖山路院区3号楼1楼120会议室</w:t>
      </w:r>
      <w:bookmarkStart w:id="31" w:name="_GoBack"/>
      <w:bookmarkEnd w:id="31"/>
    </w:p>
    <w:p w:rsidR="00816659" w:rsidRDefault="00A518B8">
      <w:pPr>
        <w:spacing w:before="120" w:after="120" w:line="288" w:lineRule="auto"/>
        <w:jc w:val="left"/>
        <w:rPr>
          <w:rFonts w:ascii="黑体" w:eastAsia="黑体" w:hAnsi="黑体" w:cs="Arial"/>
          <w:sz w:val="22"/>
        </w:rPr>
      </w:pPr>
      <w:r>
        <w:rPr>
          <w:rFonts w:ascii="黑体" w:eastAsia="黑体" w:hAnsi="黑体" w:cs="Arial" w:hint="eastAsia"/>
          <w:sz w:val="22"/>
        </w:rPr>
        <w:t>投标人应提供磋商响应文件一式伍份（正本壹份、副本肆</w:t>
      </w:r>
      <w:r w:rsidR="00033AE6">
        <w:rPr>
          <w:rFonts w:ascii="黑体" w:eastAsia="黑体" w:hAnsi="黑体" w:cs="Arial" w:hint="eastAsia"/>
          <w:sz w:val="22"/>
        </w:rPr>
        <w:t xml:space="preserve">份），所有响应文件均应密封后递交。 </w:t>
      </w:r>
    </w:p>
    <w:p w:rsidR="00816659" w:rsidRDefault="00033AE6">
      <w:pPr>
        <w:spacing w:before="120" w:after="120" w:line="288" w:lineRule="auto"/>
        <w:jc w:val="left"/>
        <w:rPr>
          <w:rFonts w:ascii="Arial" w:eastAsia="等线" w:hAnsi="Arial" w:cs="Arial"/>
          <w:b/>
          <w:sz w:val="30"/>
        </w:rPr>
      </w:pPr>
      <w:r>
        <w:rPr>
          <w:rFonts w:ascii="Arial" w:eastAsia="等线" w:hAnsi="Arial" w:cs="Arial"/>
          <w:b/>
          <w:sz w:val="30"/>
        </w:rPr>
        <w:t>六、开启</w:t>
      </w:r>
    </w:p>
    <w:p w:rsidR="00816659" w:rsidRDefault="00033AE6">
      <w:pPr>
        <w:spacing w:before="120" w:after="120" w:line="288" w:lineRule="auto"/>
        <w:jc w:val="left"/>
        <w:rPr>
          <w:rFonts w:ascii="黑体" w:eastAsia="黑体" w:hAnsi="黑体" w:cs="Arial"/>
          <w:sz w:val="22"/>
        </w:rPr>
      </w:pPr>
      <w:r>
        <w:rPr>
          <w:rFonts w:ascii="黑体" w:eastAsia="黑体" w:hAnsi="黑体" w:cs="Arial"/>
          <w:sz w:val="22"/>
        </w:rPr>
        <w:t>时间：2026</w:t>
      </w:r>
      <w:r>
        <w:rPr>
          <w:rFonts w:ascii="黑体" w:eastAsia="黑体" w:hAnsi="黑体" w:cs="Arial" w:hint="eastAsia"/>
          <w:sz w:val="22"/>
        </w:rPr>
        <w:t>年1</w:t>
      </w:r>
      <w:r>
        <w:rPr>
          <w:rFonts w:ascii="黑体" w:eastAsia="黑体" w:hAnsi="黑体" w:cs="Arial"/>
          <w:sz w:val="22"/>
        </w:rPr>
        <w:t>1月</w:t>
      </w:r>
      <w:r>
        <w:rPr>
          <w:rFonts w:ascii="黑体" w:eastAsia="黑体" w:hAnsi="黑体" w:cs="Arial" w:hint="eastAsia"/>
          <w:sz w:val="22"/>
        </w:rPr>
        <w:t>3</w:t>
      </w:r>
      <w:r>
        <w:rPr>
          <w:rFonts w:ascii="黑体" w:eastAsia="黑体" w:hAnsi="黑体" w:cs="Arial"/>
          <w:sz w:val="22"/>
        </w:rPr>
        <w:t>日14:30(北京时间)</w:t>
      </w:r>
    </w:p>
    <w:p w:rsidR="00816659" w:rsidRDefault="00033AE6">
      <w:pPr>
        <w:spacing w:before="120" w:after="120" w:line="288" w:lineRule="auto"/>
        <w:jc w:val="left"/>
        <w:rPr>
          <w:rFonts w:ascii="黑体" w:eastAsia="黑体" w:hAnsi="黑体" w:cs="Arial"/>
          <w:sz w:val="22"/>
        </w:rPr>
      </w:pPr>
      <w:r>
        <w:rPr>
          <w:rFonts w:ascii="黑体" w:eastAsia="黑体" w:hAnsi="黑体" w:cs="Arial"/>
          <w:sz w:val="22"/>
        </w:rPr>
        <w:t>地点：南京市江宁医院湖山路院区3号楼8楼会议室</w:t>
      </w:r>
    </w:p>
    <w:p w:rsidR="00816659" w:rsidRDefault="00033AE6">
      <w:pPr>
        <w:spacing w:before="120" w:after="120" w:line="288" w:lineRule="auto"/>
        <w:jc w:val="left"/>
        <w:rPr>
          <w:rFonts w:ascii="Arial" w:eastAsia="等线" w:hAnsi="Arial" w:cs="Arial"/>
          <w:b/>
          <w:sz w:val="30"/>
        </w:rPr>
      </w:pPr>
      <w:r>
        <w:rPr>
          <w:rFonts w:ascii="Arial" w:eastAsia="等线" w:hAnsi="Arial" w:cs="Arial"/>
          <w:b/>
          <w:sz w:val="30"/>
        </w:rPr>
        <w:t>七、联系方式</w:t>
      </w:r>
    </w:p>
    <w:p w:rsidR="00816659" w:rsidRDefault="00033AE6">
      <w:pPr>
        <w:spacing w:before="120" w:after="120" w:line="288" w:lineRule="auto"/>
        <w:jc w:val="left"/>
        <w:rPr>
          <w:rFonts w:ascii="黑体" w:eastAsia="黑体" w:hAnsi="黑体"/>
        </w:rPr>
      </w:pPr>
      <w:r>
        <w:rPr>
          <w:rFonts w:ascii="黑体" w:eastAsia="黑体" w:hAnsi="黑体" w:cs="Arial"/>
          <w:sz w:val="22"/>
        </w:rPr>
        <w:t>采购单位：</w:t>
      </w:r>
      <w:r>
        <w:rPr>
          <w:rFonts w:ascii="黑体" w:eastAsia="黑体" w:hAnsi="黑体" w:cs="Arial" w:hint="eastAsia"/>
          <w:sz w:val="22"/>
        </w:rPr>
        <w:t>南京市江宁</w:t>
      </w:r>
      <w:r>
        <w:rPr>
          <w:rFonts w:ascii="黑体" w:eastAsia="黑体" w:hAnsi="黑体" w:cs="Arial"/>
          <w:sz w:val="22"/>
        </w:rPr>
        <w:t>医院</w:t>
      </w:r>
    </w:p>
    <w:p w:rsidR="00816659" w:rsidRDefault="00033AE6">
      <w:pPr>
        <w:spacing w:before="120" w:after="120" w:line="288" w:lineRule="auto"/>
        <w:jc w:val="left"/>
        <w:rPr>
          <w:rFonts w:ascii="黑体" w:eastAsia="黑体" w:hAnsi="黑体"/>
        </w:rPr>
      </w:pPr>
      <w:r>
        <w:rPr>
          <w:rFonts w:ascii="黑体" w:eastAsia="黑体" w:hAnsi="黑体" w:cs="Arial"/>
          <w:sz w:val="22"/>
        </w:rPr>
        <w:t>联系部门：</w:t>
      </w:r>
      <w:r>
        <w:rPr>
          <w:rFonts w:ascii="黑体" w:eastAsia="黑体" w:hAnsi="黑体" w:cs="Arial" w:hint="eastAsia"/>
          <w:sz w:val="22"/>
        </w:rPr>
        <w:t>医学装备部</w:t>
      </w:r>
    </w:p>
    <w:p w:rsidR="00816659" w:rsidRDefault="00033AE6">
      <w:pPr>
        <w:spacing w:before="120" w:after="120" w:line="288" w:lineRule="auto"/>
        <w:jc w:val="left"/>
        <w:rPr>
          <w:rFonts w:ascii="黑体" w:eastAsia="黑体" w:hAnsi="黑体" w:cs="Arial"/>
          <w:sz w:val="22"/>
        </w:rPr>
      </w:pPr>
      <w:r>
        <w:rPr>
          <w:rFonts w:ascii="黑体" w:eastAsia="黑体" w:hAnsi="黑体" w:cs="Arial"/>
          <w:sz w:val="22"/>
        </w:rPr>
        <w:t>联系电话：025-52087</w:t>
      </w:r>
      <w:r>
        <w:rPr>
          <w:rFonts w:ascii="黑体" w:eastAsia="黑体" w:hAnsi="黑体" w:cs="Arial" w:hint="eastAsia"/>
          <w:sz w:val="22"/>
        </w:rPr>
        <w:t>788、0</w:t>
      </w:r>
      <w:r>
        <w:rPr>
          <w:rFonts w:ascii="黑体" w:eastAsia="黑体" w:hAnsi="黑体" w:cs="Arial"/>
          <w:sz w:val="22"/>
        </w:rPr>
        <w:t>25-</w:t>
      </w:r>
      <w:r>
        <w:rPr>
          <w:rFonts w:ascii="黑体" w:eastAsia="黑体" w:hAnsi="黑体" w:cs="Arial" w:hint="eastAsia"/>
          <w:sz w:val="22"/>
        </w:rPr>
        <w:t>52087332</w:t>
      </w:r>
    </w:p>
    <w:p w:rsidR="00816659" w:rsidRDefault="00033AE6">
      <w:pPr>
        <w:spacing w:before="120" w:after="120" w:line="288" w:lineRule="auto"/>
        <w:jc w:val="left"/>
        <w:rPr>
          <w:rFonts w:ascii="黑体" w:eastAsia="黑体" w:hAnsi="黑体"/>
          <w:sz w:val="22"/>
        </w:rPr>
      </w:pPr>
      <w:r>
        <w:rPr>
          <w:rFonts w:ascii="黑体" w:eastAsia="黑体" w:hAnsi="黑体" w:hint="eastAsia"/>
          <w:sz w:val="22"/>
        </w:rPr>
        <w:t>联系地址：南京市江宁医院湖山路院区3号楼8楼医学装备部办公室2</w:t>
      </w:r>
    </w:p>
    <w:p w:rsidR="00816659" w:rsidRDefault="00033AE6">
      <w:pPr>
        <w:spacing w:before="120" w:after="120" w:line="288" w:lineRule="auto"/>
        <w:jc w:val="left"/>
        <w:rPr>
          <w:rFonts w:ascii="Arial" w:eastAsia="等线" w:hAnsi="Arial" w:cs="Arial"/>
          <w:b/>
          <w:sz w:val="30"/>
        </w:rPr>
      </w:pPr>
      <w:bookmarkStart w:id="32" w:name="heading_8"/>
      <w:bookmarkStart w:id="33" w:name="_Toc243314183"/>
      <w:r>
        <w:rPr>
          <w:rFonts w:ascii="Arial" w:eastAsia="等线" w:hAnsi="Arial" w:cs="Arial"/>
          <w:b/>
          <w:sz w:val="30"/>
        </w:rPr>
        <w:t>八、其他说明</w:t>
      </w:r>
      <w:bookmarkEnd w:id="32"/>
      <w:bookmarkEnd w:id="33"/>
    </w:p>
    <w:p w:rsidR="00816659" w:rsidRDefault="00033AE6">
      <w:pPr>
        <w:spacing w:before="120" w:after="120" w:line="288" w:lineRule="auto"/>
        <w:jc w:val="left"/>
        <w:rPr>
          <w:rFonts w:ascii="黑体" w:eastAsia="黑体" w:hAnsi="黑体" w:cs="Arial"/>
          <w:sz w:val="22"/>
        </w:rPr>
      </w:pPr>
      <w:r>
        <w:rPr>
          <w:rFonts w:ascii="黑体" w:eastAsia="黑体" w:hAnsi="黑体" w:cs="Arial"/>
          <w:sz w:val="22"/>
        </w:rPr>
        <w:t>1. 本次磋商为院内自主采购，不适用政府采购公开招标流程</w:t>
      </w:r>
    </w:p>
    <w:p w:rsidR="00816659" w:rsidRDefault="00033AE6">
      <w:pPr>
        <w:spacing w:before="120" w:after="120" w:line="288" w:lineRule="auto"/>
        <w:jc w:val="left"/>
        <w:rPr>
          <w:rFonts w:ascii="黑体" w:eastAsia="黑体" w:hAnsi="黑体"/>
        </w:rPr>
      </w:pPr>
      <w:r>
        <w:rPr>
          <w:rFonts w:ascii="黑体" w:eastAsia="黑体" w:hAnsi="黑体" w:cs="Arial"/>
          <w:sz w:val="22"/>
        </w:rPr>
        <w:t>2. 供应商应保证所提供全部资料真实、有效，若存在弄虚作假行为，立即取消磋商及中标资格，列入我院供应商黑名单，3年内不得参与我院任何采购项目。</w:t>
      </w:r>
    </w:p>
    <w:p w:rsidR="00816659" w:rsidRDefault="00033AE6">
      <w:pPr>
        <w:spacing w:before="120" w:after="120" w:line="288" w:lineRule="auto"/>
        <w:jc w:val="left"/>
        <w:rPr>
          <w:rFonts w:ascii="黑体" w:eastAsia="黑体" w:hAnsi="黑体"/>
        </w:rPr>
      </w:pPr>
      <w:r>
        <w:rPr>
          <w:rFonts w:ascii="黑体" w:eastAsia="黑体" w:hAnsi="黑体" w:cs="Arial"/>
          <w:sz w:val="22"/>
        </w:rPr>
        <w:t>3. 磋商结果将在医院院内公示栏及院内官网公示，公示期</w:t>
      </w:r>
      <w:r>
        <w:rPr>
          <w:rFonts w:ascii="黑体" w:eastAsia="黑体" w:hAnsi="黑体" w:cs="Arial" w:hint="eastAsia"/>
          <w:sz w:val="22"/>
        </w:rPr>
        <w:t>1</w:t>
      </w:r>
      <w:r>
        <w:rPr>
          <w:rFonts w:ascii="黑体" w:eastAsia="黑体" w:hAnsi="黑体" w:cs="Arial"/>
          <w:sz w:val="22"/>
        </w:rPr>
        <w:t>个工作日，公示无异议后确定成交供应商。</w:t>
      </w:r>
    </w:p>
    <w:p w:rsidR="00816659" w:rsidRDefault="00816659">
      <w:pPr>
        <w:spacing w:before="120" w:after="120" w:line="288" w:lineRule="auto"/>
        <w:jc w:val="left"/>
        <w:rPr>
          <w:rFonts w:ascii="黑体" w:eastAsia="黑体" w:hAnsi="黑体"/>
        </w:rPr>
      </w:pPr>
    </w:p>
    <w:p w:rsidR="00816659" w:rsidRDefault="00816659">
      <w:pPr>
        <w:spacing w:before="120" w:after="120" w:line="288" w:lineRule="auto"/>
        <w:jc w:val="left"/>
        <w:rPr>
          <w:rFonts w:ascii="Arial" w:eastAsia="等线" w:hAnsi="Arial" w:cs="Arial"/>
          <w:color w:val="00B0F0"/>
          <w:sz w:val="22"/>
          <w:u w:val="single"/>
        </w:rPr>
      </w:pPr>
    </w:p>
    <w:bookmarkEnd w:id="3"/>
    <w:bookmarkEnd w:id="4"/>
    <w:p w:rsidR="00816659" w:rsidRDefault="00033AE6">
      <w:pPr>
        <w:spacing w:before="120" w:after="120" w:line="288" w:lineRule="auto"/>
        <w:ind w:firstLineChars="200" w:firstLine="480"/>
        <w:jc w:val="center"/>
        <w:rPr>
          <w:rFonts w:ascii="Arial" w:eastAsia="等线" w:hAnsi="Arial" w:cs="Arial"/>
          <w:b/>
          <w:sz w:val="32"/>
        </w:rPr>
      </w:pPr>
      <w:r>
        <w:rPr>
          <w:rFonts w:ascii="宋体" w:hAnsi="宋体" w:cs="宋体"/>
          <w:sz w:val="24"/>
          <w:szCs w:val="24"/>
        </w:rPr>
        <w:br w:type="page"/>
      </w:r>
      <w:bookmarkStart w:id="34" w:name="_Toc243315638"/>
      <w:bookmarkStart w:id="35" w:name="_Toc243314184"/>
      <w:r>
        <w:rPr>
          <w:rFonts w:ascii="Arial" w:eastAsia="等线" w:hAnsi="Arial" w:cs="Arial"/>
          <w:b/>
          <w:sz w:val="40"/>
        </w:rPr>
        <w:lastRenderedPageBreak/>
        <w:t>第二章</w:t>
      </w:r>
      <w:r>
        <w:rPr>
          <w:rFonts w:ascii="Arial" w:eastAsia="等线" w:hAnsi="Arial" w:cs="Arial"/>
          <w:b/>
          <w:sz w:val="40"/>
        </w:rPr>
        <w:t xml:space="preserve"> </w:t>
      </w:r>
      <w:bookmarkStart w:id="36" w:name="heading_10"/>
      <w:bookmarkEnd w:id="5"/>
      <w:r>
        <w:rPr>
          <w:rFonts w:ascii="Arial" w:eastAsia="等线" w:hAnsi="Arial" w:cs="Arial"/>
          <w:b/>
          <w:sz w:val="40"/>
        </w:rPr>
        <w:t>院内磋商须知</w:t>
      </w:r>
      <w:bookmarkEnd w:id="34"/>
      <w:bookmarkEnd w:id="35"/>
      <w:bookmarkEnd w:id="36"/>
    </w:p>
    <w:p w:rsidR="00816659" w:rsidRDefault="00033AE6">
      <w:pPr>
        <w:spacing w:before="120" w:after="120" w:line="288" w:lineRule="auto"/>
        <w:jc w:val="left"/>
        <w:rPr>
          <w:rFonts w:ascii="Arial" w:eastAsia="等线" w:hAnsi="Arial" w:cs="Arial"/>
          <w:b/>
          <w:sz w:val="30"/>
        </w:rPr>
      </w:pPr>
      <w:bookmarkStart w:id="37" w:name="_Toc243314185"/>
      <w:bookmarkStart w:id="38" w:name="heading_11"/>
      <w:r>
        <w:rPr>
          <w:rFonts w:ascii="Arial" w:eastAsia="等线" w:hAnsi="Arial" w:cs="Arial"/>
          <w:b/>
          <w:sz w:val="30"/>
        </w:rPr>
        <w:t>一、磋商总则</w:t>
      </w:r>
      <w:bookmarkEnd w:id="37"/>
      <w:bookmarkEnd w:id="38"/>
    </w:p>
    <w:p w:rsidR="00816659" w:rsidRDefault="00033AE6">
      <w:pPr>
        <w:spacing w:before="120" w:after="120" w:line="288" w:lineRule="auto"/>
        <w:jc w:val="left"/>
        <w:rPr>
          <w:rFonts w:ascii="黑体" w:eastAsia="黑体" w:hAnsi="黑体" w:cs="Arial"/>
          <w:sz w:val="22"/>
        </w:rPr>
      </w:pPr>
      <w:r>
        <w:rPr>
          <w:rFonts w:ascii="黑体" w:eastAsia="黑体" w:hAnsi="黑体" w:cs="Arial"/>
          <w:sz w:val="22"/>
        </w:rPr>
        <w:t>1.为规范本次医用耗材院内磋商采购活动，保证磋商工作公开、公平、公正、择优、诚信，保护采购人和供应商的合法权益，根据国家相关法律法规及医院采购管理制度，制定本磋商文件。</w:t>
      </w:r>
    </w:p>
    <w:p w:rsidR="00816659" w:rsidRDefault="00033AE6">
      <w:pPr>
        <w:spacing w:before="120" w:after="120" w:line="288" w:lineRule="auto"/>
        <w:jc w:val="left"/>
        <w:rPr>
          <w:rFonts w:ascii="黑体" w:eastAsia="黑体" w:hAnsi="黑体" w:cs="Arial"/>
          <w:sz w:val="22"/>
        </w:rPr>
      </w:pPr>
      <w:r>
        <w:rPr>
          <w:rFonts w:ascii="黑体" w:eastAsia="黑体" w:hAnsi="黑体" w:cs="Arial"/>
          <w:sz w:val="22"/>
        </w:rPr>
        <w:t>2.本磋商文件仅适用于本次公告中所载明的医用耗材院内磋商采购项目。</w:t>
      </w:r>
    </w:p>
    <w:p w:rsidR="00816659" w:rsidRDefault="00033AE6">
      <w:pPr>
        <w:spacing w:before="120" w:after="120" w:line="288" w:lineRule="auto"/>
        <w:jc w:val="left"/>
        <w:rPr>
          <w:rFonts w:ascii="黑体" w:eastAsia="黑体" w:hAnsi="黑体" w:cs="Arial"/>
          <w:sz w:val="22"/>
        </w:rPr>
      </w:pPr>
      <w:r>
        <w:rPr>
          <w:rFonts w:ascii="黑体" w:eastAsia="黑体" w:hAnsi="黑体" w:cs="Arial"/>
          <w:sz w:val="22"/>
        </w:rPr>
        <w:t>3.本次磋商采购资金为医院自筹资金，资金来源合法、落实到位。</w:t>
      </w:r>
    </w:p>
    <w:p w:rsidR="00816659" w:rsidRDefault="00033AE6">
      <w:pPr>
        <w:spacing w:before="120" w:after="120" w:line="288" w:lineRule="auto"/>
        <w:jc w:val="left"/>
        <w:rPr>
          <w:rFonts w:ascii="黑体" w:eastAsia="黑体" w:hAnsi="黑体" w:cs="Arial"/>
          <w:sz w:val="22"/>
        </w:rPr>
      </w:pPr>
      <w:r>
        <w:rPr>
          <w:rFonts w:ascii="黑体" w:eastAsia="黑体" w:hAnsi="黑体" w:cs="Arial"/>
          <w:sz w:val="22"/>
        </w:rPr>
        <w:t>4.采购人有权根据临床实际需求、政策调整，对本次采购品类、采购数量、服务期限进行合理调整，供应商予以认可，不得以此提出异议或索赔。</w:t>
      </w:r>
    </w:p>
    <w:p w:rsidR="00816659" w:rsidRDefault="00033AE6">
      <w:pPr>
        <w:spacing w:before="120" w:after="120" w:line="288" w:lineRule="auto"/>
        <w:jc w:val="left"/>
        <w:rPr>
          <w:rFonts w:ascii="Arial" w:eastAsia="等线" w:hAnsi="Arial" w:cs="Arial"/>
          <w:b/>
          <w:sz w:val="30"/>
        </w:rPr>
      </w:pPr>
      <w:bookmarkStart w:id="39" w:name="_Toc243314186"/>
      <w:bookmarkStart w:id="40" w:name="heading_12"/>
      <w:r>
        <w:rPr>
          <w:rFonts w:ascii="Arial" w:eastAsia="等线" w:hAnsi="Arial" w:cs="Arial"/>
          <w:b/>
          <w:sz w:val="30"/>
        </w:rPr>
        <w:t>二、磋商文件</w:t>
      </w:r>
      <w:bookmarkEnd w:id="39"/>
      <w:bookmarkEnd w:id="40"/>
    </w:p>
    <w:p w:rsidR="00816659" w:rsidRDefault="00033AE6">
      <w:pPr>
        <w:spacing w:before="120" w:after="120" w:line="288" w:lineRule="auto"/>
        <w:jc w:val="left"/>
        <w:rPr>
          <w:rFonts w:ascii="黑体" w:eastAsia="黑体" w:hAnsi="黑体" w:cs="Arial"/>
          <w:sz w:val="22"/>
        </w:rPr>
      </w:pPr>
      <w:r>
        <w:rPr>
          <w:rFonts w:ascii="黑体" w:eastAsia="黑体" w:hAnsi="黑体" w:cs="Arial"/>
          <w:sz w:val="22"/>
        </w:rPr>
        <w:t>1.磋商文件组成：本磋商文件包含磋商公告、磋商须知、项目需求、协议条款与格式、评审办法、</w:t>
      </w:r>
      <w:r>
        <w:rPr>
          <w:rFonts w:ascii="黑体" w:eastAsia="黑体" w:hAnsi="黑体" w:cs="Arial" w:hint="eastAsia"/>
          <w:sz w:val="22"/>
        </w:rPr>
        <w:t>磋商响应文件目录</w:t>
      </w:r>
      <w:r>
        <w:rPr>
          <w:rFonts w:ascii="黑体" w:eastAsia="黑体" w:hAnsi="黑体" w:cs="Arial"/>
          <w:sz w:val="22"/>
        </w:rPr>
        <w:t>等全部内容。</w:t>
      </w:r>
    </w:p>
    <w:p w:rsidR="00816659" w:rsidRDefault="00033AE6">
      <w:pPr>
        <w:spacing w:before="120" w:after="120" w:line="288" w:lineRule="auto"/>
        <w:jc w:val="left"/>
        <w:rPr>
          <w:rFonts w:ascii="黑体" w:eastAsia="黑体" w:hAnsi="黑体" w:cs="Arial"/>
          <w:sz w:val="22"/>
        </w:rPr>
      </w:pPr>
      <w:r>
        <w:rPr>
          <w:rFonts w:ascii="黑体" w:eastAsia="黑体" w:hAnsi="黑体" w:cs="Arial"/>
          <w:sz w:val="22"/>
        </w:rPr>
        <w:t>2.磋商文件的澄清与修改：</w:t>
      </w:r>
    </w:p>
    <w:p w:rsidR="00816659" w:rsidRDefault="00033AE6">
      <w:pPr>
        <w:spacing w:before="120" w:after="120" w:line="288" w:lineRule="auto"/>
        <w:jc w:val="left"/>
        <w:rPr>
          <w:rFonts w:ascii="黑体" w:eastAsia="黑体" w:hAnsi="黑体" w:cs="Arial"/>
          <w:sz w:val="22"/>
        </w:rPr>
      </w:pPr>
      <w:r>
        <w:rPr>
          <w:rFonts w:ascii="黑体" w:eastAsia="黑体" w:hAnsi="黑体" w:cs="Arial" w:hint="eastAsia"/>
          <w:sz w:val="22"/>
        </w:rPr>
        <w:t>（1）对采购文件提出质疑的，应当在获取采购文件之日或者采购文件公告期限届满之日起3个工作日内提出，</w:t>
      </w:r>
      <w:r>
        <w:rPr>
          <w:rFonts w:ascii="黑体" w:eastAsia="黑体" w:hAnsi="黑体" w:cs="Arial"/>
          <w:sz w:val="22"/>
        </w:rPr>
        <w:t>逾期不予受理。</w:t>
      </w:r>
    </w:p>
    <w:p w:rsidR="00816659" w:rsidRDefault="00033AE6">
      <w:pPr>
        <w:spacing w:before="120" w:after="120" w:line="288" w:lineRule="auto"/>
        <w:jc w:val="left"/>
        <w:rPr>
          <w:rFonts w:ascii="黑体" w:eastAsia="黑体" w:hAnsi="黑体" w:cs="Arial"/>
          <w:sz w:val="22"/>
        </w:rPr>
      </w:pPr>
      <w:r>
        <w:rPr>
          <w:rFonts w:ascii="黑体" w:eastAsia="黑体" w:hAnsi="黑体" w:cs="Arial" w:hint="eastAsia"/>
          <w:sz w:val="22"/>
        </w:rPr>
        <w:t>（2）</w:t>
      </w:r>
      <w:r>
        <w:rPr>
          <w:rFonts w:ascii="黑体" w:eastAsia="黑体" w:hAnsi="黑体" w:cs="Arial"/>
          <w:sz w:val="22"/>
        </w:rPr>
        <w:t>采购人可在磋商截止时间前，对磋商文件进行澄清、补充或修改，澄清修改内容将书面通知所有已领取文件的供应商，与本文件具有同等法律效力。</w:t>
      </w:r>
    </w:p>
    <w:p w:rsidR="00816659" w:rsidRDefault="00033AE6">
      <w:pPr>
        <w:spacing w:before="120" w:after="120" w:line="288" w:lineRule="auto"/>
        <w:jc w:val="left"/>
        <w:rPr>
          <w:rFonts w:ascii="黑体" w:eastAsia="黑体" w:hAnsi="黑体" w:cs="Arial"/>
          <w:sz w:val="22"/>
        </w:rPr>
      </w:pPr>
      <w:r>
        <w:rPr>
          <w:rFonts w:ascii="黑体" w:eastAsia="黑体" w:hAnsi="黑体" w:cs="Arial" w:hint="eastAsia"/>
          <w:sz w:val="22"/>
        </w:rPr>
        <w:t>（3）</w:t>
      </w:r>
      <w:r>
        <w:rPr>
          <w:rFonts w:ascii="黑体" w:eastAsia="黑体" w:hAnsi="黑体" w:cs="Arial"/>
          <w:sz w:val="22"/>
        </w:rPr>
        <w:t>为保证磋商公正性，采购人可根据修改内容适当顺延磋商截止时间。</w:t>
      </w:r>
    </w:p>
    <w:p w:rsidR="00816659" w:rsidRDefault="00033AE6">
      <w:pPr>
        <w:spacing w:before="120" w:after="120" w:line="288" w:lineRule="auto"/>
        <w:jc w:val="left"/>
        <w:rPr>
          <w:rFonts w:ascii="Arial" w:eastAsia="等线" w:hAnsi="Arial" w:cs="Arial"/>
          <w:b/>
          <w:sz w:val="30"/>
        </w:rPr>
      </w:pPr>
      <w:bookmarkStart w:id="41" w:name="_Toc243314187"/>
      <w:r>
        <w:rPr>
          <w:rFonts w:ascii="Arial" w:eastAsia="等线" w:hAnsi="Arial" w:cs="Arial"/>
          <w:b/>
          <w:sz w:val="30"/>
        </w:rPr>
        <w:t>三、磋商报价</w:t>
      </w:r>
      <w:bookmarkEnd w:id="41"/>
    </w:p>
    <w:p w:rsidR="00816659" w:rsidRDefault="00033AE6">
      <w:pPr>
        <w:spacing w:before="120" w:after="120" w:line="288" w:lineRule="auto"/>
        <w:jc w:val="left"/>
        <w:rPr>
          <w:rFonts w:ascii="黑体" w:eastAsia="黑体" w:hAnsi="黑体"/>
        </w:rPr>
      </w:pPr>
      <w:r>
        <w:rPr>
          <w:rFonts w:ascii="黑体" w:eastAsia="黑体" w:hAnsi="黑体" w:cs="Arial"/>
          <w:sz w:val="22"/>
        </w:rPr>
        <w:t>1.本次磋商报价为一次性最终报价（现场可进行一轮二次磋商报价），报价包含产品成本、税费、包装费、运输费、配送费、售后服务费等所有费用，采购人无需额外支付任何费用。</w:t>
      </w:r>
    </w:p>
    <w:p w:rsidR="00816659" w:rsidRDefault="00033AE6">
      <w:pPr>
        <w:spacing w:before="120" w:after="120" w:line="288" w:lineRule="auto"/>
        <w:jc w:val="left"/>
        <w:rPr>
          <w:rFonts w:ascii="黑体" w:eastAsia="黑体" w:hAnsi="黑体"/>
        </w:rPr>
      </w:pPr>
      <w:r>
        <w:rPr>
          <w:rFonts w:ascii="黑体" w:eastAsia="黑体" w:hAnsi="黑体" w:cs="Arial"/>
          <w:sz w:val="22"/>
        </w:rPr>
        <w:t>2.供应商须按耗材规格、型号、单位</w:t>
      </w:r>
      <w:r>
        <w:rPr>
          <w:rFonts w:ascii="黑体" w:eastAsia="黑体" w:hAnsi="黑体" w:cs="Arial" w:hint="eastAsia"/>
          <w:sz w:val="22"/>
        </w:rPr>
        <w:t>等</w:t>
      </w:r>
      <w:r>
        <w:rPr>
          <w:rFonts w:ascii="黑体" w:eastAsia="黑体" w:hAnsi="黑体" w:cs="Arial"/>
          <w:sz w:val="22"/>
        </w:rPr>
        <w:t>逐一明细报价。</w:t>
      </w:r>
    </w:p>
    <w:p w:rsidR="00816659" w:rsidRDefault="00033AE6">
      <w:pPr>
        <w:spacing w:before="120" w:after="120" w:line="288" w:lineRule="auto"/>
        <w:jc w:val="left"/>
      </w:pPr>
      <w:r>
        <w:rPr>
          <w:rFonts w:ascii="黑体" w:eastAsia="黑体" w:hAnsi="黑体" w:cs="Arial"/>
          <w:sz w:val="22"/>
        </w:rPr>
        <w:t>3.报价一经确认，合同履约期内</w:t>
      </w:r>
      <w:r>
        <w:rPr>
          <w:rFonts w:ascii="黑体" w:eastAsia="黑体" w:hAnsi="黑体" w:cs="Arial" w:hint="eastAsia"/>
          <w:sz w:val="22"/>
        </w:rPr>
        <w:t>价格允许降价</w:t>
      </w:r>
      <w:r>
        <w:rPr>
          <w:rFonts w:ascii="黑体" w:eastAsia="黑体" w:hAnsi="黑体" w:cs="Arial"/>
          <w:sz w:val="22"/>
        </w:rPr>
        <w:t>，除国家政策调价外，不得擅自涨</w:t>
      </w:r>
      <w:r>
        <w:rPr>
          <w:rFonts w:ascii="Arial" w:eastAsia="等线" w:hAnsi="Arial" w:cs="Arial"/>
          <w:sz w:val="22"/>
        </w:rPr>
        <w:t>价。</w:t>
      </w:r>
    </w:p>
    <w:p w:rsidR="00816659" w:rsidRDefault="00033AE6">
      <w:pPr>
        <w:spacing w:before="120" w:after="120" w:line="288" w:lineRule="auto"/>
        <w:jc w:val="left"/>
        <w:rPr>
          <w:rFonts w:ascii="Arial" w:eastAsia="等线" w:hAnsi="Arial" w:cs="Arial"/>
          <w:b/>
          <w:sz w:val="30"/>
        </w:rPr>
      </w:pPr>
      <w:bookmarkStart w:id="42" w:name="heading_15"/>
      <w:bookmarkStart w:id="43" w:name="_Toc243314188"/>
      <w:r>
        <w:rPr>
          <w:rFonts w:ascii="Arial" w:eastAsia="等线" w:hAnsi="Arial" w:cs="Arial"/>
          <w:b/>
          <w:sz w:val="30"/>
        </w:rPr>
        <w:t>四、磋商流程</w:t>
      </w:r>
      <w:bookmarkEnd w:id="42"/>
      <w:bookmarkEnd w:id="43"/>
    </w:p>
    <w:p w:rsidR="00816659" w:rsidRDefault="00033AE6">
      <w:pPr>
        <w:spacing w:before="120" w:after="120" w:line="288" w:lineRule="auto"/>
        <w:jc w:val="left"/>
        <w:rPr>
          <w:rFonts w:ascii="黑体" w:eastAsia="黑体" w:hAnsi="黑体"/>
        </w:rPr>
      </w:pPr>
      <w:r>
        <w:rPr>
          <w:rFonts w:ascii="黑体" w:eastAsia="黑体" w:hAnsi="黑体" w:cs="Arial"/>
          <w:sz w:val="22"/>
        </w:rPr>
        <w:t>1.文件核查：磋商小组现场核查各供应商响应文件的完整性、合规性，剔除无效响应文件。</w:t>
      </w:r>
    </w:p>
    <w:p w:rsidR="00816659" w:rsidRDefault="00033AE6">
      <w:pPr>
        <w:spacing w:before="120" w:after="120" w:line="288" w:lineRule="auto"/>
        <w:jc w:val="left"/>
        <w:rPr>
          <w:rFonts w:ascii="黑体" w:eastAsia="黑体" w:hAnsi="黑体"/>
        </w:rPr>
      </w:pPr>
      <w:r>
        <w:rPr>
          <w:rFonts w:ascii="黑体" w:eastAsia="黑体" w:hAnsi="黑体" w:cs="Arial"/>
          <w:sz w:val="22"/>
        </w:rPr>
        <w:t>2.资格审查：对供应商资质、产品证件、信用情况进行审核，资格不通过的供应商不得进入后续评审。</w:t>
      </w:r>
    </w:p>
    <w:p w:rsidR="00816659" w:rsidRDefault="00033AE6">
      <w:pPr>
        <w:spacing w:before="120" w:after="120" w:line="288" w:lineRule="auto"/>
        <w:jc w:val="left"/>
        <w:rPr>
          <w:rFonts w:ascii="黑体" w:eastAsia="黑体" w:hAnsi="黑体"/>
        </w:rPr>
      </w:pPr>
      <w:r>
        <w:rPr>
          <w:rFonts w:ascii="黑体" w:eastAsia="黑体" w:hAnsi="黑体" w:cs="Arial"/>
          <w:sz w:val="22"/>
        </w:rPr>
        <w:t>3.技术磋商：磋商小组针对产品技术参数、质量标准、适配性、临床实用性等与供应商现场沟通问询。</w:t>
      </w:r>
    </w:p>
    <w:p w:rsidR="00816659" w:rsidRDefault="00033AE6">
      <w:pPr>
        <w:spacing w:before="120" w:after="120" w:line="288" w:lineRule="auto"/>
        <w:jc w:val="left"/>
        <w:rPr>
          <w:rFonts w:ascii="黑体" w:eastAsia="黑体" w:hAnsi="黑体"/>
        </w:rPr>
      </w:pPr>
      <w:r>
        <w:rPr>
          <w:rFonts w:ascii="黑体" w:eastAsia="黑体" w:hAnsi="黑体" w:cs="Arial"/>
          <w:sz w:val="22"/>
        </w:rPr>
        <w:lastRenderedPageBreak/>
        <w:t>4.商务磋商：针对配送时效、售后服务、质保期限、退换货政策、履约保障等商务条款进行磋商。</w:t>
      </w:r>
    </w:p>
    <w:p w:rsidR="00816659" w:rsidRDefault="00033AE6">
      <w:pPr>
        <w:spacing w:before="120" w:after="120" w:line="288" w:lineRule="auto"/>
        <w:jc w:val="left"/>
        <w:rPr>
          <w:rFonts w:ascii="黑体" w:eastAsia="黑体" w:hAnsi="黑体"/>
        </w:rPr>
      </w:pPr>
      <w:r>
        <w:rPr>
          <w:rFonts w:ascii="黑体" w:eastAsia="黑体" w:hAnsi="黑体" w:cs="Arial"/>
          <w:sz w:val="22"/>
        </w:rPr>
        <w:t>5.最终报价：通过资格及技术审查的供应商进行现场最终报价。</w:t>
      </w:r>
    </w:p>
    <w:p w:rsidR="00816659" w:rsidRDefault="00033AE6">
      <w:pPr>
        <w:spacing w:before="120" w:after="120" w:line="288" w:lineRule="auto"/>
        <w:jc w:val="left"/>
        <w:rPr>
          <w:rFonts w:ascii="黑体" w:eastAsia="黑体" w:hAnsi="黑体"/>
        </w:rPr>
      </w:pPr>
      <w:r>
        <w:rPr>
          <w:rFonts w:ascii="黑体" w:eastAsia="黑体" w:hAnsi="黑体" w:cs="Arial"/>
          <w:sz w:val="22"/>
        </w:rPr>
        <w:t>6.综合评审：磋商小组按照评审办法综合打分，确定拟成交供应商。</w:t>
      </w:r>
    </w:p>
    <w:p w:rsidR="00816659" w:rsidRDefault="00033AE6">
      <w:pPr>
        <w:spacing w:before="120" w:after="120" w:line="288" w:lineRule="auto"/>
        <w:jc w:val="left"/>
        <w:rPr>
          <w:rFonts w:ascii="Arial" w:eastAsia="等线" w:hAnsi="Arial" w:cs="Arial"/>
          <w:b/>
          <w:sz w:val="30"/>
        </w:rPr>
      </w:pPr>
      <w:bookmarkStart w:id="44" w:name="_Toc243314189"/>
      <w:bookmarkStart w:id="45" w:name="heading_16"/>
      <w:r>
        <w:rPr>
          <w:rFonts w:ascii="Arial" w:eastAsia="等线" w:hAnsi="Arial" w:cs="Arial"/>
          <w:b/>
          <w:sz w:val="30"/>
        </w:rPr>
        <w:t>五、无效磋商情形</w:t>
      </w:r>
      <w:bookmarkEnd w:id="44"/>
      <w:bookmarkEnd w:id="45"/>
    </w:p>
    <w:p w:rsidR="00816659" w:rsidRDefault="00033AE6">
      <w:pPr>
        <w:spacing w:before="120" w:after="120" w:line="288" w:lineRule="auto"/>
        <w:jc w:val="left"/>
        <w:rPr>
          <w:rFonts w:ascii="黑体" w:eastAsia="黑体" w:hAnsi="黑体"/>
        </w:rPr>
      </w:pPr>
      <w:r>
        <w:rPr>
          <w:rFonts w:ascii="黑体" w:eastAsia="黑体" w:hAnsi="黑体" w:cs="Arial"/>
          <w:sz w:val="22"/>
        </w:rPr>
        <w:t>存在以下情况之一的，响应文件无效，取消磋商资格：</w:t>
      </w:r>
    </w:p>
    <w:p w:rsidR="00816659" w:rsidRDefault="00033AE6">
      <w:pPr>
        <w:spacing w:before="120" w:after="120" w:line="288" w:lineRule="auto"/>
        <w:jc w:val="left"/>
        <w:rPr>
          <w:rFonts w:ascii="黑体" w:eastAsia="黑体" w:hAnsi="黑体"/>
        </w:rPr>
      </w:pPr>
      <w:r>
        <w:rPr>
          <w:rFonts w:ascii="黑体" w:eastAsia="黑体" w:hAnsi="黑体" w:cs="Arial"/>
          <w:sz w:val="22"/>
        </w:rPr>
        <w:t>1.逾期递交响应文件、未按要求密封签章的；</w:t>
      </w:r>
    </w:p>
    <w:p w:rsidR="00816659" w:rsidRDefault="00033AE6">
      <w:pPr>
        <w:spacing w:before="120" w:after="120" w:line="288" w:lineRule="auto"/>
        <w:jc w:val="left"/>
        <w:rPr>
          <w:rFonts w:ascii="黑体" w:eastAsia="黑体" w:hAnsi="黑体"/>
        </w:rPr>
      </w:pPr>
      <w:r>
        <w:rPr>
          <w:rFonts w:ascii="黑体" w:eastAsia="黑体" w:hAnsi="黑体" w:cs="Arial"/>
          <w:sz w:val="22"/>
        </w:rPr>
        <w:t>2.供应商资质、产品证件不全或过期、虚假伪造资料的；</w:t>
      </w:r>
    </w:p>
    <w:p w:rsidR="00816659" w:rsidRDefault="00033AE6">
      <w:pPr>
        <w:spacing w:before="120" w:after="120" w:line="288" w:lineRule="auto"/>
        <w:jc w:val="left"/>
        <w:rPr>
          <w:rFonts w:ascii="黑体" w:eastAsia="黑体" w:hAnsi="黑体"/>
        </w:rPr>
      </w:pPr>
      <w:r>
        <w:rPr>
          <w:rFonts w:ascii="黑体" w:eastAsia="黑体" w:hAnsi="黑体" w:cs="Arial"/>
          <w:sz w:val="22"/>
        </w:rPr>
        <w:t>3.报价不完整的；</w:t>
      </w:r>
    </w:p>
    <w:p w:rsidR="00816659" w:rsidRDefault="00033AE6">
      <w:pPr>
        <w:spacing w:before="120" w:after="120" w:line="288" w:lineRule="auto"/>
        <w:jc w:val="left"/>
        <w:rPr>
          <w:rFonts w:ascii="黑体" w:eastAsia="黑体" w:hAnsi="黑体"/>
        </w:rPr>
      </w:pPr>
      <w:r>
        <w:rPr>
          <w:rFonts w:ascii="黑体" w:eastAsia="黑体" w:hAnsi="黑体" w:cs="Arial"/>
          <w:sz w:val="22"/>
        </w:rPr>
        <w:t>4.擅自更改磋商文件核心条款、不响应采购需求的；</w:t>
      </w:r>
    </w:p>
    <w:p w:rsidR="00816659" w:rsidRDefault="00033AE6">
      <w:pPr>
        <w:spacing w:before="120" w:after="120" w:line="288" w:lineRule="auto"/>
        <w:jc w:val="left"/>
        <w:rPr>
          <w:rFonts w:ascii="黑体" w:eastAsia="黑体" w:hAnsi="黑体"/>
        </w:rPr>
      </w:pPr>
      <w:r>
        <w:rPr>
          <w:rFonts w:ascii="黑体" w:eastAsia="黑体" w:hAnsi="黑体" w:cs="Arial"/>
          <w:sz w:val="22"/>
        </w:rPr>
        <w:t>5.现场磋商过程中弄虚作假、恶意串通、扰乱磋商秩序的；</w:t>
      </w:r>
    </w:p>
    <w:p w:rsidR="00816659" w:rsidRDefault="00033AE6">
      <w:pPr>
        <w:spacing w:before="120" w:after="120" w:line="288" w:lineRule="auto"/>
        <w:jc w:val="left"/>
        <w:rPr>
          <w:rFonts w:ascii="黑体" w:eastAsia="黑体" w:hAnsi="黑体" w:cs="Arial"/>
          <w:sz w:val="22"/>
        </w:rPr>
      </w:pPr>
      <w:r>
        <w:rPr>
          <w:rFonts w:ascii="黑体" w:eastAsia="黑体" w:hAnsi="黑体" w:cs="Arial"/>
          <w:sz w:val="22"/>
        </w:rPr>
        <w:t>6.不符合磋商文件规定的其他实质性要求的。</w:t>
      </w:r>
    </w:p>
    <w:p w:rsidR="00816659" w:rsidRDefault="00033AE6">
      <w:pPr>
        <w:widowControl/>
        <w:jc w:val="left"/>
        <w:rPr>
          <w:rFonts w:ascii="Arial" w:eastAsia="等线" w:hAnsi="Arial" w:cs="Arial"/>
          <w:sz w:val="22"/>
        </w:rPr>
      </w:pPr>
      <w:r>
        <w:rPr>
          <w:rFonts w:ascii="Arial" w:eastAsia="等线" w:hAnsi="Arial" w:cs="Arial"/>
          <w:sz w:val="22"/>
        </w:rPr>
        <w:br w:type="page"/>
      </w:r>
    </w:p>
    <w:p w:rsidR="00816659" w:rsidRDefault="00033AE6">
      <w:pPr>
        <w:spacing w:before="380" w:after="140" w:line="288" w:lineRule="auto"/>
        <w:jc w:val="center"/>
        <w:outlineLvl w:val="0"/>
        <w:rPr>
          <w:rFonts w:ascii="Arial" w:eastAsia="等线" w:hAnsi="Arial" w:cs="Arial"/>
          <w:b/>
          <w:sz w:val="40"/>
        </w:rPr>
      </w:pPr>
      <w:bookmarkStart w:id="46" w:name="heading_18"/>
      <w:bookmarkStart w:id="47" w:name="_Toc243314190"/>
      <w:bookmarkStart w:id="48" w:name="_Toc243315639"/>
      <w:r>
        <w:rPr>
          <w:rFonts w:ascii="Arial" w:eastAsia="等线" w:hAnsi="Arial" w:cs="Arial"/>
          <w:b/>
          <w:noProof/>
          <w:sz w:val="40"/>
        </w:rPr>
        <w:lastRenderedPageBreak/>
        <w:drawing>
          <wp:anchor distT="0" distB="0" distL="114300" distR="114300" simplePos="0" relativeHeight="251659264" behindDoc="0" locked="0" layoutInCell="1" allowOverlap="1">
            <wp:simplePos x="0" y="0"/>
            <wp:positionH relativeFrom="margin">
              <wp:posOffset>-179705</wp:posOffset>
            </wp:positionH>
            <wp:positionV relativeFrom="margin">
              <wp:posOffset>574040</wp:posOffset>
            </wp:positionV>
            <wp:extent cx="5614035" cy="7312660"/>
            <wp:effectExtent l="0" t="0" r="6350" b="3175"/>
            <wp:wrapSquare wrapText="bothSides"/>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9">
                      <a:extLst>
                        <a:ext uri="{28A0092B-C50C-407E-A947-70E740481C1C}">
                          <a14:useLocalDpi xmlns:a14="http://schemas.microsoft.com/office/drawing/2010/main" val="0"/>
                        </a:ext>
                      </a:extLst>
                    </a:blip>
                    <a:stretch>
                      <a:fillRect/>
                    </a:stretch>
                  </pic:blipFill>
                  <pic:spPr>
                    <a:xfrm>
                      <a:off x="0" y="0"/>
                      <a:ext cx="5613991" cy="7312517"/>
                    </a:xfrm>
                    <a:prstGeom prst="rect">
                      <a:avLst/>
                    </a:prstGeom>
                  </pic:spPr>
                </pic:pic>
              </a:graphicData>
            </a:graphic>
          </wp:anchor>
        </w:drawing>
      </w:r>
      <w:r>
        <w:rPr>
          <w:rFonts w:ascii="Arial" w:eastAsia="等线" w:hAnsi="Arial" w:cs="Arial"/>
          <w:b/>
          <w:sz w:val="40"/>
        </w:rPr>
        <w:t>第三章</w:t>
      </w:r>
      <w:r>
        <w:rPr>
          <w:rFonts w:ascii="Arial" w:eastAsia="等线" w:hAnsi="Arial" w:cs="Arial"/>
          <w:b/>
          <w:sz w:val="40"/>
        </w:rPr>
        <w:t xml:space="preserve"> </w:t>
      </w:r>
      <w:r>
        <w:rPr>
          <w:rFonts w:ascii="Arial" w:eastAsia="等线" w:hAnsi="Arial" w:cs="Arial"/>
          <w:b/>
          <w:sz w:val="40"/>
        </w:rPr>
        <w:t>协议条款与格式</w:t>
      </w:r>
      <w:bookmarkStart w:id="49" w:name="heading_17"/>
      <w:bookmarkEnd w:id="46"/>
      <w:bookmarkEnd w:id="47"/>
      <w:bookmarkEnd w:id="48"/>
    </w:p>
    <w:p w:rsidR="00816659" w:rsidRDefault="00033AE6">
      <w:pPr>
        <w:widowControl/>
        <w:jc w:val="left"/>
        <w:rPr>
          <w:rFonts w:ascii="Arial" w:eastAsia="等线" w:hAnsi="Arial" w:cs="Arial"/>
          <w:b/>
          <w:sz w:val="40"/>
        </w:rPr>
      </w:pPr>
      <w:r>
        <w:rPr>
          <w:rFonts w:ascii="Arial" w:eastAsia="等线" w:hAnsi="Arial" w:cs="Arial"/>
          <w:b/>
          <w:sz w:val="40"/>
        </w:rPr>
        <w:br w:type="page"/>
      </w:r>
    </w:p>
    <w:p w:rsidR="00816659" w:rsidRDefault="00033AE6">
      <w:pPr>
        <w:spacing w:before="320" w:after="120" w:line="288" w:lineRule="auto"/>
        <w:jc w:val="center"/>
        <w:outlineLvl w:val="1"/>
        <w:rPr>
          <w:rFonts w:ascii="Arial" w:eastAsia="等线" w:hAnsi="Arial" w:cs="Arial"/>
          <w:b/>
          <w:sz w:val="40"/>
        </w:rPr>
      </w:pPr>
      <w:bookmarkStart w:id="50" w:name="_Toc243315640"/>
      <w:bookmarkStart w:id="51" w:name="_Toc243314191"/>
      <w:bookmarkStart w:id="52" w:name="_Toc243315000"/>
      <w:r>
        <w:rPr>
          <w:noProof/>
        </w:rPr>
        <w:lastRenderedPageBreak/>
        <w:drawing>
          <wp:anchor distT="0" distB="0" distL="114300" distR="114300" simplePos="0" relativeHeight="251661312" behindDoc="0" locked="0" layoutInCell="1" allowOverlap="1">
            <wp:simplePos x="0" y="0"/>
            <wp:positionH relativeFrom="margin">
              <wp:posOffset>0</wp:posOffset>
            </wp:positionH>
            <wp:positionV relativeFrom="margin">
              <wp:posOffset>393065</wp:posOffset>
            </wp:positionV>
            <wp:extent cx="5274310" cy="7065010"/>
            <wp:effectExtent l="0" t="0" r="2540" b="2540"/>
            <wp:wrapSquare wrapText="bothSides"/>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0" y="0"/>
                      <a:ext cx="5274310" cy="7065010"/>
                    </a:xfrm>
                    <a:prstGeom prst="rect">
                      <a:avLst/>
                    </a:prstGeom>
                  </pic:spPr>
                </pic:pic>
              </a:graphicData>
            </a:graphic>
          </wp:anchor>
        </w:drawing>
      </w:r>
      <w:bookmarkEnd w:id="50"/>
      <w:bookmarkEnd w:id="51"/>
      <w:bookmarkEnd w:id="52"/>
    </w:p>
    <w:p w:rsidR="00816659" w:rsidRDefault="00816659">
      <w:pPr>
        <w:spacing w:before="320" w:after="120" w:line="288" w:lineRule="auto"/>
        <w:jc w:val="center"/>
        <w:outlineLvl w:val="1"/>
        <w:rPr>
          <w:rFonts w:ascii="Arial" w:eastAsia="等线" w:hAnsi="Arial" w:cs="Arial"/>
          <w:b/>
          <w:sz w:val="40"/>
        </w:rPr>
      </w:pPr>
    </w:p>
    <w:p w:rsidR="00816659" w:rsidRDefault="00033AE6">
      <w:pPr>
        <w:widowControl/>
        <w:jc w:val="left"/>
        <w:rPr>
          <w:rFonts w:ascii="Arial" w:eastAsia="等线" w:hAnsi="Arial" w:cs="Arial"/>
          <w:b/>
          <w:sz w:val="40"/>
        </w:rPr>
      </w:pPr>
      <w:r>
        <w:rPr>
          <w:noProof/>
        </w:rPr>
        <w:lastRenderedPageBreak/>
        <w:drawing>
          <wp:anchor distT="0" distB="0" distL="114300" distR="114300" simplePos="0" relativeHeight="251662336" behindDoc="0" locked="0" layoutInCell="1" allowOverlap="1">
            <wp:simplePos x="0" y="0"/>
            <wp:positionH relativeFrom="margin">
              <wp:posOffset>31750</wp:posOffset>
            </wp:positionH>
            <wp:positionV relativeFrom="margin">
              <wp:posOffset>499110</wp:posOffset>
            </wp:positionV>
            <wp:extent cx="5274310" cy="6848475"/>
            <wp:effectExtent l="0" t="0" r="2540" b="9525"/>
            <wp:wrapSquare wrapText="bothSides"/>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0" y="0"/>
                      <a:ext cx="5274310" cy="6848667"/>
                    </a:xfrm>
                    <a:prstGeom prst="rect">
                      <a:avLst/>
                    </a:prstGeom>
                  </pic:spPr>
                </pic:pic>
              </a:graphicData>
            </a:graphic>
          </wp:anchor>
        </w:drawing>
      </w:r>
      <w:r>
        <w:rPr>
          <w:rFonts w:ascii="Arial" w:eastAsia="等线" w:hAnsi="Arial" w:cs="Arial"/>
          <w:b/>
          <w:sz w:val="40"/>
        </w:rPr>
        <w:br w:type="page"/>
      </w:r>
    </w:p>
    <w:p w:rsidR="00816659" w:rsidRDefault="00033AE6">
      <w:pPr>
        <w:spacing w:before="320" w:after="120" w:line="288" w:lineRule="auto"/>
        <w:jc w:val="center"/>
        <w:outlineLvl w:val="1"/>
      </w:pPr>
      <w:bookmarkStart w:id="53" w:name="_Toc243315641"/>
      <w:bookmarkStart w:id="54" w:name="_Toc243314471"/>
      <w:bookmarkStart w:id="55" w:name="_Toc243314192"/>
      <w:bookmarkStart w:id="56" w:name="_Toc243315001"/>
      <w:r>
        <w:rPr>
          <w:noProof/>
        </w:rPr>
        <w:lastRenderedPageBreak/>
        <w:drawing>
          <wp:anchor distT="0" distB="0" distL="114300" distR="114300" simplePos="0" relativeHeight="251660288" behindDoc="0" locked="0" layoutInCell="1" allowOverlap="1">
            <wp:simplePos x="0" y="0"/>
            <wp:positionH relativeFrom="margin">
              <wp:posOffset>-180340</wp:posOffset>
            </wp:positionH>
            <wp:positionV relativeFrom="margin">
              <wp:posOffset>403860</wp:posOffset>
            </wp:positionV>
            <wp:extent cx="5624830" cy="7049135"/>
            <wp:effectExtent l="0" t="0" r="0" b="0"/>
            <wp:wrapSquare wrapText="bothSides"/>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2">
                      <a:extLst>
                        <a:ext uri="{28A0092B-C50C-407E-A947-70E740481C1C}">
                          <a14:useLocalDpi xmlns:a14="http://schemas.microsoft.com/office/drawing/2010/main" val="0"/>
                        </a:ext>
                      </a:extLst>
                    </a:blip>
                    <a:stretch>
                      <a:fillRect/>
                    </a:stretch>
                  </pic:blipFill>
                  <pic:spPr>
                    <a:xfrm>
                      <a:off x="0" y="0"/>
                      <a:ext cx="5624624" cy="7049402"/>
                    </a:xfrm>
                    <a:prstGeom prst="rect">
                      <a:avLst/>
                    </a:prstGeom>
                  </pic:spPr>
                </pic:pic>
              </a:graphicData>
            </a:graphic>
          </wp:anchor>
        </w:drawing>
      </w:r>
      <w:bookmarkEnd w:id="53"/>
      <w:bookmarkEnd w:id="54"/>
      <w:bookmarkEnd w:id="55"/>
      <w:bookmarkEnd w:id="56"/>
    </w:p>
    <w:p w:rsidR="00816659" w:rsidRDefault="00816659">
      <w:pPr>
        <w:spacing w:before="320" w:after="120" w:line="288" w:lineRule="auto"/>
        <w:jc w:val="center"/>
        <w:outlineLvl w:val="1"/>
        <w:rPr>
          <w:rFonts w:ascii="Arial" w:eastAsia="等线" w:hAnsi="Arial" w:cs="Arial"/>
          <w:b/>
          <w:sz w:val="40"/>
        </w:rPr>
      </w:pPr>
    </w:p>
    <w:p w:rsidR="00816659" w:rsidRDefault="00816659">
      <w:pPr>
        <w:widowControl/>
        <w:jc w:val="left"/>
        <w:rPr>
          <w:rFonts w:ascii="Arial" w:eastAsia="等线" w:hAnsi="Arial" w:cs="Arial"/>
          <w:b/>
          <w:sz w:val="40"/>
        </w:rPr>
      </w:pPr>
    </w:p>
    <w:p w:rsidR="00816659" w:rsidRDefault="00033AE6">
      <w:pPr>
        <w:spacing w:before="320" w:after="120" w:line="288" w:lineRule="auto"/>
        <w:outlineLvl w:val="1"/>
        <w:rPr>
          <w:rFonts w:ascii="Arial" w:eastAsia="等线" w:hAnsi="Arial" w:cs="Arial"/>
          <w:b/>
          <w:sz w:val="40"/>
        </w:rPr>
      </w:pPr>
      <w:r>
        <w:rPr>
          <w:rFonts w:ascii="Arial" w:eastAsia="等线" w:hAnsi="Arial" w:cs="Arial"/>
          <w:b/>
          <w:sz w:val="40"/>
        </w:rPr>
        <w:br w:type="page"/>
      </w:r>
    </w:p>
    <w:p w:rsidR="00816659" w:rsidRDefault="00033AE6">
      <w:pPr>
        <w:spacing w:before="380" w:after="140" w:line="288" w:lineRule="auto"/>
        <w:jc w:val="center"/>
        <w:outlineLvl w:val="0"/>
        <w:rPr>
          <w:rFonts w:ascii="Arial" w:eastAsia="等线" w:hAnsi="Arial" w:cs="Arial"/>
          <w:b/>
          <w:sz w:val="40"/>
        </w:rPr>
      </w:pPr>
      <w:bookmarkStart w:id="57" w:name="_Toc243315642"/>
      <w:bookmarkStart w:id="58" w:name="_Toc243314472"/>
      <w:bookmarkStart w:id="59" w:name="_Toc243314193"/>
      <w:r>
        <w:rPr>
          <w:rFonts w:ascii="Arial" w:eastAsia="等线" w:hAnsi="Arial" w:cs="Arial"/>
          <w:b/>
          <w:sz w:val="40"/>
        </w:rPr>
        <w:lastRenderedPageBreak/>
        <w:t>第四</w:t>
      </w:r>
      <w:bookmarkEnd w:id="49"/>
      <w:r>
        <w:rPr>
          <w:rFonts w:ascii="Arial" w:eastAsia="等线" w:hAnsi="Arial" w:cs="Arial"/>
          <w:b/>
          <w:sz w:val="40"/>
        </w:rPr>
        <w:t>章</w:t>
      </w:r>
      <w:r>
        <w:rPr>
          <w:rFonts w:ascii="Arial" w:eastAsia="等线" w:hAnsi="Arial" w:cs="Arial" w:hint="eastAsia"/>
          <w:b/>
          <w:sz w:val="40"/>
        </w:rPr>
        <w:t xml:space="preserve"> </w:t>
      </w:r>
      <w:r>
        <w:rPr>
          <w:rFonts w:ascii="Arial" w:eastAsia="等线" w:hAnsi="Arial" w:cs="Arial" w:hint="eastAsia"/>
          <w:b/>
          <w:sz w:val="40"/>
        </w:rPr>
        <w:t>项目需求</w:t>
      </w:r>
      <w:bookmarkEnd w:id="57"/>
      <w:bookmarkEnd w:id="58"/>
      <w:bookmarkEnd w:id="59"/>
    </w:p>
    <w:p w:rsidR="00816659" w:rsidRDefault="00033AE6">
      <w:pPr>
        <w:spacing w:before="120" w:after="120" w:line="288" w:lineRule="auto"/>
        <w:jc w:val="left"/>
        <w:rPr>
          <w:rFonts w:ascii="Arial" w:eastAsia="等线" w:hAnsi="Arial" w:cs="Arial"/>
          <w:b/>
          <w:sz w:val="30"/>
        </w:rPr>
      </w:pPr>
      <w:bookmarkStart w:id="60" w:name="_Toc243314194"/>
      <w:bookmarkStart w:id="61" w:name="heading_19"/>
      <w:bookmarkStart w:id="62" w:name="_Toc243314473"/>
      <w:r>
        <w:rPr>
          <w:rFonts w:ascii="Arial" w:eastAsia="等线" w:hAnsi="Arial" w:cs="Arial"/>
          <w:b/>
          <w:sz w:val="30"/>
        </w:rPr>
        <w:t>一、采购总体要求</w:t>
      </w:r>
      <w:bookmarkEnd w:id="60"/>
      <w:bookmarkEnd w:id="61"/>
      <w:bookmarkEnd w:id="62"/>
    </w:p>
    <w:p w:rsidR="00816659" w:rsidRDefault="00033AE6">
      <w:pPr>
        <w:spacing w:before="120" w:after="120" w:line="288" w:lineRule="auto"/>
        <w:jc w:val="left"/>
        <w:rPr>
          <w:rFonts w:ascii="黑体" w:eastAsia="黑体" w:hAnsi="黑体"/>
        </w:rPr>
      </w:pPr>
      <w:r>
        <w:rPr>
          <w:rFonts w:ascii="黑体" w:eastAsia="黑体" w:hAnsi="黑体" w:cs="Arial"/>
          <w:sz w:val="22"/>
        </w:rPr>
        <w:t>1. 所有医用耗材必须符合国家医疗器械相关标准，符合临床诊疗规范、院感防控要求，质量合格、安全无毒、性能稳定，杜绝三无产品、过期产品、不合格产品。</w:t>
      </w:r>
    </w:p>
    <w:p w:rsidR="00816659" w:rsidRDefault="00033AE6">
      <w:pPr>
        <w:spacing w:before="120" w:after="120" w:line="288" w:lineRule="auto"/>
        <w:jc w:val="left"/>
        <w:rPr>
          <w:rFonts w:ascii="黑体" w:eastAsia="黑体" w:hAnsi="黑体"/>
        </w:rPr>
      </w:pPr>
      <w:r>
        <w:rPr>
          <w:rFonts w:ascii="黑体" w:eastAsia="黑体" w:hAnsi="黑体" w:cs="Arial"/>
          <w:sz w:val="22"/>
        </w:rPr>
        <w:t>2. 耗材包装完整、标识清晰，标注产品名称、规格型号、生产厂家、注册证号、生产日期、有效期、批号等完整信息，符合医疗器械包装规范。</w:t>
      </w:r>
    </w:p>
    <w:p w:rsidR="00816659" w:rsidRDefault="00033AE6">
      <w:pPr>
        <w:spacing w:before="120" w:after="120" w:line="288" w:lineRule="auto"/>
        <w:jc w:val="left"/>
        <w:rPr>
          <w:rFonts w:ascii="黑体" w:eastAsia="黑体" w:hAnsi="黑体"/>
        </w:rPr>
      </w:pPr>
      <w:r>
        <w:rPr>
          <w:rFonts w:ascii="黑体" w:eastAsia="黑体" w:hAnsi="黑体" w:cs="Arial"/>
          <w:sz w:val="22"/>
        </w:rPr>
        <w:t>3. 供货产品须为全新正品，近期生产，有效期剩余时长不得低于总有效期的2/3，严禁临期、过期、翻新产品供货。</w:t>
      </w:r>
    </w:p>
    <w:p w:rsidR="00816659" w:rsidRDefault="00033AE6">
      <w:pPr>
        <w:spacing w:before="120" w:after="120" w:line="288" w:lineRule="auto"/>
        <w:jc w:val="left"/>
        <w:rPr>
          <w:rFonts w:ascii="黑体" w:eastAsia="黑体" w:hAnsi="黑体"/>
        </w:rPr>
      </w:pPr>
      <w:r>
        <w:rPr>
          <w:rFonts w:ascii="黑体" w:eastAsia="黑体" w:hAnsi="黑体" w:cs="Arial"/>
          <w:sz w:val="22"/>
        </w:rPr>
        <w:t>4. 供应商需全程保障产品可追溯，能够提供产品溯源信息、检验报告等相关资料。</w:t>
      </w:r>
    </w:p>
    <w:p w:rsidR="00816659" w:rsidRDefault="00033AE6">
      <w:pPr>
        <w:spacing w:before="120" w:after="120" w:line="288" w:lineRule="auto"/>
        <w:jc w:val="left"/>
        <w:rPr>
          <w:rFonts w:ascii="Arial" w:eastAsia="等线" w:hAnsi="Arial" w:cs="Arial"/>
          <w:b/>
          <w:sz w:val="30"/>
        </w:rPr>
      </w:pPr>
      <w:bookmarkStart w:id="63" w:name="heading_20"/>
      <w:bookmarkStart w:id="64" w:name="_Toc243314474"/>
      <w:bookmarkStart w:id="65" w:name="_Toc243314195"/>
      <w:r>
        <w:rPr>
          <w:rFonts w:ascii="Arial" w:eastAsia="等线" w:hAnsi="Arial" w:cs="Arial"/>
          <w:b/>
          <w:sz w:val="30"/>
        </w:rPr>
        <w:t>二、医用耗材采购明细及</w:t>
      </w:r>
      <w:bookmarkEnd w:id="63"/>
      <w:r>
        <w:rPr>
          <w:rFonts w:ascii="Arial" w:eastAsia="等线" w:hAnsi="Arial" w:cs="Arial" w:hint="eastAsia"/>
          <w:b/>
          <w:sz w:val="30"/>
        </w:rPr>
        <w:t>技术参数要求</w:t>
      </w:r>
      <w:bookmarkEnd w:id="64"/>
      <w:bookmarkEnd w:id="65"/>
    </w:p>
    <w:p w:rsidR="00816659" w:rsidRDefault="00033AE6">
      <w:pPr>
        <w:spacing w:before="120" w:after="120" w:line="288" w:lineRule="auto"/>
        <w:jc w:val="left"/>
        <w:rPr>
          <w:rFonts w:ascii="黑体" w:eastAsia="黑体" w:hAnsi="黑体" w:cs="Arial"/>
          <w:sz w:val="22"/>
        </w:rPr>
      </w:pPr>
      <w:r>
        <w:rPr>
          <w:rFonts w:ascii="黑体" w:eastAsia="黑体" w:hAnsi="黑体" w:cs="Arial"/>
          <w:sz w:val="22"/>
        </w:rPr>
        <w:t>说明：本次磋商耗材品类根据医院临床需求动态调整，以下为</w:t>
      </w:r>
      <w:r>
        <w:rPr>
          <w:rFonts w:ascii="黑体" w:eastAsia="黑体" w:hAnsi="黑体" w:cs="Arial" w:hint="eastAsia"/>
          <w:sz w:val="22"/>
        </w:rPr>
        <w:t>采购明细</w:t>
      </w:r>
      <w:r>
        <w:rPr>
          <w:rFonts w:ascii="黑体" w:eastAsia="黑体" w:hAnsi="黑体" w:cs="Arial"/>
          <w:sz w:val="22"/>
        </w:rPr>
        <w:t>及核心参数标准，具体规格、型号可根据临床实际适配调整 所有耗材必须符合《医疗器械监督管理条例》相关规定，具备合规注册/备案资质，适配我院临床使用场景，不得出现质量问题、适配问题。</w:t>
      </w:r>
    </w:p>
    <w:p w:rsidR="00816659" w:rsidRDefault="00033AE6">
      <w:pPr>
        <w:spacing w:before="120" w:after="120" w:line="288" w:lineRule="auto"/>
        <w:jc w:val="left"/>
        <w:rPr>
          <w:rFonts w:ascii="黑体" w:eastAsia="黑体" w:hAnsi="黑体" w:cs="Arial"/>
          <w:b/>
          <w:sz w:val="22"/>
        </w:rPr>
      </w:pPr>
      <w:r>
        <w:rPr>
          <w:rFonts w:ascii="黑体" w:eastAsia="黑体" w:hAnsi="黑体" w:cs="Arial" w:hint="eastAsia"/>
          <w:b/>
          <w:sz w:val="22"/>
        </w:rPr>
        <w:t>采购明细表及技术参数：</w:t>
      </w:r>
    </w:p>
    <w:tbl>
      <w:tblPr>
        <w:tblStyle w:val="a8"/>
        <w:tblW w:w="8613" w:type="dxa"/>
        <w:tblLayout w:type="fixed"/>
        <w:tblLook w:val="04A0" w:firstRow="1" w:lastRow="0" w:firstColumn="1" w:lastColumn="0" w:noHBand="0" w:noVBand="1"/>
      </w:tblPr>
      <w:tblGrid>
        <w:gridCol w:w="675"/>
        <w:gridCol w:w="1276"/>
        <w:gridCol w:w="1134"/>
        <w:gridCol w:w="1134"/>
        <w:gridCol w:w="1843"/>
        <w:gridCol w:w="2551"/>
      </w:tblGrid>
      <w:tr w:rsidR="00816659">
        <w:tc>
          <w:tcPr>
            <w:tcW w:w="675" w:type="dxa"/>
          </w:tcPr>
          <w:p w:rsidR="00816659" w:rsidRDefault="00033AE6">
            <w:pPr>
              <w:spacing w:before="120" w:after="120" w:line="288" w:lineRule="auto"/>
              <w:jc w:val="center"/>
              <w:rPr>
                <w:rFonts w:ascii="黑体" w:eastAsia="黑体" w:hAnsi="黑体" w:cs="Arial"/>
                <w:b/>
                <w:sz w:val="22"/>
              </w:rPr>
            </w:pPr>
            <w:r>
              <w:rPr>
                <w:rFonts w:ascii="黑体" w:eastAsia="黑体" w:hAnsi="黑体" w:cs="Arial"/>
                <w:b/>
                <w:sz w:val="22"/>
              </w:rPr>
              <w:t>序号</w:t>
            </w:r>
          </w:p>
        </w:tc>
        <w:tc>
          <w:tcPr>
            <w:tcW w:w="1276" w:type="dxa"/>
          </w:tcPr>
          <w:p w:rsidR="00816659" w:rsidRDefault="00033AE6">
            <w:pPr>
              <w:spacing w:before="120" w:after="120" w:line="288" w:lineRule="auto"/>
              <w:jc w:val="center"/>
              <w:rPr>
                <w:rFonts w:ascii="黑体" w:eastAsia="黑体" w:hAnsi="黑体" w:cs="Arial"/>
                <w:b/>
                <w:sz w:val="22"/>
              </w:rPr>
            </w:pPr>
            <w:r>
              <w:rPr>
                <w:rFonts w:ascii="黑体" w:eastAsia="黑体" w:hAnsi="黑体" w:cs="Arial" w:hint="eastAsia"/>
                <w:b/>
                <w:sz w:val="22"/>
              </w:rPr>
              <w:t>项目编号</w:t>
            </w:r>
          </w:p>
        </w:tc>
        <w:tc>
          <w:tcPr>
            <w:tcW w:w="1134" w:type="dxa"/>
          </w:tcPr>
          <w:p w:rsidR="00816659" w:rsidRDefault="00033AE6">
            <w:pPr>
              <w:spacing w:before="120" w:after="120" w:line="288" w:lineRule="auto"/>
              <w:jc w:val="center"/>
              <w:rPr>
                <w:rFonts w:ascii="黑体" w:eastAsia="黑体" w:hAnsi="黑体" w:cs="Arial"/>
                <w:b/>
                <w:sz w:val="22"/>
              </w:rPr>
            </w:pPr>
            <w:r>
              <w:rPr>
                <w:rFonts w:ascii="黑体" w:eastAsia="黑体" w:hAnsi="黑体" w:cs="Arial" w:hint="eastAsia"/>
                <w:b/>
                <w:sz w:val="22"/>
              </w:rPr>
              <w:t>项目名称</w:t>
            </w:r>
          </w:p>
        </w:tc>
        <w:tc>
          <w:tcPr>
            <w:tcW w:w="1134" w:type="dxa"/>
          </w:tcPr>
          <w:p w:rsidR="00816659" w:rsidRDefault="00033AE6">
            <w:pPr>
              <w:spacing w:before="120" w:after="120" w:line="288" w:lineRule="auto"/>
              <w:jc w:val="center"/>
              <w:rPr>
                <w:rFonts w:ascii="黑体" w:eastAsia="黑体" w:hAnsi="黑体" w:cs="Arial"/>
                <w:b/>
                <w:sz w:val="22"/>
              </w:rPr>
            </w:pPr>
            <w:r>
              <w:rPr>
                <w:rFonts w:ascii="黑体" w:eastAsia="黑体" w:hAnsi="黑体" w:cs="Arial"/>
                <w:b/>
                <w:sz w:val="22"/>
              </w:rPr>
              <w:t>需求科室</w:t>
            </w:r>
          </w:p>
        </w:tc>
        <w:tc>
          <w:tcPr>
            <w:tcW w:w="1843" w:type="dxa"/>
          </w:tcPr>
          <w:p w:rsidR="00816659" w:rsidRDefault="00033AE6">
            <w:pPr>
              <w:spacing w:before="120" w:after="120" w:line="288" w:lineRule="auto"/>
              <w:jc w:val="center"/>
              <w:rPr>
                <w:rFonts w:ascii="黑体" w:eastAsia="黑体" w:hAnsi="黑体" w:cs="Arial"/>
                <w:b/>
                <w:sz w:val="22"/>
              </w:rPr>
            </w:pPr>
            <w:r>
              <w:rPr>
                <w:rFonts w:ascii="黑体" w:eastAsia="黑体" w:hAnsi="黑体" w:cs="Arial" w:hint="eastAsia"/>
                <w:b/>
                <w:sz w:val="22"/>
              </w:rPr>
              <w:t>适用范围要求</w:t>
            </w:r>
          </w:p>
        </w:tc>
        <w:tc>
          <w:tcPr>
            <w:tcW w:w="2551" w:type="dxa"/>
          </w:tcPr>
          <w:p w:rsidR="00816659" w:rsidRDefault="00033AE6">
            <w:pPr>
              <w:spacing w:before="120" w:after="120" w:line="288" w:lineRule="auto"/>
              <w:jc w:val="center"/>
              <w:rPr>
                <w:rFonts w:ascii="黑体" w:eastAsia="黑体" w:hAnsi="黑体" w:cs="Arial"/>
                <w:b/>
                <w:sz w:val="22"/>
              </w:rPr>
            </w:pPr>
            <w:r>
              <w:rPr>
                <w:rFonts w:ascii="黑体" w:eastAsia="黑体" w:hAnsi="黑体" w:hint="eastAsia"/>
                <w:b/>
                <w:sz w:val="24"/>
              </w:rPr>
              <w:t>产品结构、组成及材质</w:t>
            </w:r>
            <w:r>
              <w:rPr>
                <w:rFonts w:ascii="黑体" w:eastAsia="黑体" w:hAnsi="黑体" w:cs="Arial" w:hint="eastAsia"/>
                <w:b/>
                <w:sz w:val="22"/>
              </w:rPr>
              <w:t>等要求</w:t>
            </w:r>
          </w:p>
        </w:tc>
      </w:tr>
      <w:tr w:rsidR="00816659">
        <w:tc>
          <w:tcPr>
            <w:tcW w:w="675" w:type="dxa"/>
          </w:tcPr>
          <w:p w:rsidR="00997000" w:rsidRDefault="00997000" w:rsidP="00997000">
            <w:pPr>
              <w:snapToGrid w:val="0"/>
              <w:spacing w:before="120" w:after="120"/>
              <w:jc w:val="center"/>
              <w:rPr>
                <w:rFonts w:ascii="黑体" w:eastAsia="黑体" w:hAnsi="黑体" w:cs="Arial"/>
                <w:sz w:val="22"/>
              </w:rPr>
            </w:pPr>
          </w:p>
          <w:p w:rsidR="00997000" w:rsidRDefault="00997000" w:rsidP="00997000">
            <w:pPr>
              <w:snapToGrid w:val="0"/>
              <w:spacing w:before="120" w:after="120"/>
              <w:jc w:val="center"/>
              <w:rPr>
                <w:rFonts w:ascii="黑体" w:eastAsia="黑体" w:hAnsi="黑体" w:cs="Arial"/>
                <w:sz w:val="22"/>
              </w:rPr>
            </w:pPr>
          </w:p>
          <w:p w:rsidR="00816659" w:rsidRDefault="00033AE6" w:rsidP="00997000">
            <w:pPr>
              <w:snapToGrid w:val="0"/>
              <w:spacing w:before="120" w:after="120"/>
              <w:jc w:val="center"/>
              <w:rPr>
                <w:rFonts w:ascii="黑体" w:eastAsia="黑体" w:hAnsi="黑体" w:cs="Arial"/>
                <w:sz w:val="22"/>
              </w:rPr>
            </w:pPr>
            <w:r>
              <w:rPr>
                <w:rFonts w:ascii="黑体" w:eastAsia="黑体" w:hAnsi="黑体" w:cs="Arial" w:hint="eastAsia"/>
                <w:sz w:val="22"/>
              </w:rPr>
              <w:t>1</w:t>
            </w:r>
          </w:p>
        </w:tc>
        <w:tc>
          <w:tcPr>
            <w:tcW w:w="1276" w:type="dxa"/>
          </w:tcPr>
          <w:p w:rsidR="00816659" w:rsidRDefault="00033AE6" w:rsidP="00997000">
            <w:pPr>
              <w:spacing w:before="300" w:after="120" w:line="288" w:lineRule="auto"/>
              <w:jc w:val="center"/>
              <w:outlineLvl w:val="2"/>
              <w:rPr>
                <w:rFonts w:ascii="黑体" w:eastAsia="黑体" w:hAnsi="黑体" w:cs="Arial"/>
                <w:sz w:val="22"/>
              </w:rPr>
            </w:pPr>
            <w:r>
              <w:rPr>
                <w:rFonts w:ascii="黑体" w:eastAsia="黑体" w:hAnsi="黑体" w:cs="Arial"/>
                <w:sz w:val="22"/>
              </w:rPr>
              <w:t>JNYYYXZBBHC-2026-0914-01</w:t>
            </w:r>
          </w:p>
        </w:tc>
        <w:tc>
          <w:tcPr>
            <w:tcW w:w="1134" w:type="dxa"/>
          </w:tcPr>
          <w:p w:rsidR="00816659" w:rsidRDefault="00033AE6" w:rsidP="00997000">
            <w:pPr>
              <w:spacing w:before="300" w:after="120" w:line="288" w:lineRule="auto"/>
              <w:jc w:val="center"/>
              <w:outlineLvl w:val="2"/>
              <w:rPr>
                <w:rFonts w:ascii="黑体" w:eastAsia="黑体" w:hAnsi="黑体" w:cs="Arial"/>
                <w:sz w:val="22"/>
              </w:rPr>
            </w:pPr>
            <w:r>
              <w:rPr>
                <w:rFonts w:ascii="黑体" w:eastAsia="黑体" w:hAnsi="黑体" w:cs="Arial" w:hint="eastAsia"/>
                <w:sz w:val="22"/>
              </w:rPr>
              <w:t>一次性使用机用溶药注射器(30ml、50ml)</w:t>
            </w:r>
          </w:p>
        </w:tc>
        <w:tc>
          <w:tcPr>
            <w:tcW w:w="1134" w:type="dxa"/>
          </w:tcPr>
          <w:p w:rsidR="00997000" w:rsidRDefault="00997000" w:rsidP="00997000">
            <w:pPr>
              <w:spacing w:before="120" w:after="120" w:line="288" w:lineRule="auto"/>
              <w:jc w:val="center"/>
              <w:rPr>
                <w:rFonts w:ascii="黑体" w:eastAsia="黑体" w:hAnsi="黑体" w:cs="Arial"/>
                <w:sz w:val="22"/>
              </w:rPr>
            </w:pPr>
          </w:p>
          <w:p w:rsidR="00997000" w:rsidRDefault="00997000" w:rsidP="00997000">
            <w:pPr>
              <w:spacing w:before="120" w:after="120" w:line="288" w:lineRule="auto"/>
              <w:jc w:val="center"/>
              <w:rPr>
                <w:rFonts w:ascii="黑体" w:eastAsia="黑体" w:hAnsi="黑体" w:cs="Arial"/>
                <w:sz w:val="22"/>
              </w:rPr>
            </w:pPr>
          </w:p>
          <w:p w:rsidR="00816659" w:rsidRDefault="00033AE6" w:rsidP="00997000">
            <w:pPr>
              <w:spacing w:before="120" w:after="120" w:line="288" w:lineRule="auto"/>
              <w:jc w:val="center"/>
              <w:rPr>
                <w:rFonts w:ascii="黑体" w:eastAsia="黑体" w:hAnsi="黑体" w:cs="Arial"/>
                <w:sz w:val="22"/>
              </w:rPr>
            </w:pPr>
            <w:r>
              <w:rPr>
                <w:rFonts w:ascii="黑体" w:eastAsia="黑体" w:hAnsi="黑体" w:cs="Arial"/>
                <w:sz w:val="22"/>
              </w:rPr>
              <w:t>药学部</w:t>
            </w:r>
          </w:p>
        </w:tc>
        <w:tc>
          <w:tcPr>
            <w:tcW w:w="1843" w:type="dxa"/>
          </w:tcPr>
          <w:p w:rsidR="00816659" w:rsidRDefault="00033AE6" w:rsidP="003A6A1B">
            <w:pPr>
              <w:spacing w:before="120" w:after="120" w:line="288" w:lineRule="auto"/>
              <w:jc w:val="center"/>
              <w:rPr>
                <w:rFonts w:ascii="黑体" w:eastAsia="黑体" w:hAnsi="黑体" w:cs="Arial"/>
                <w:sz w:val="22"/>
              </w:rPr>
            </w:pPr>
            <w:r>
              <w:rPr>
                <w:rFonts w:ascii="黑体" w:eastAsia="黑体" w:hAnsi="黑体" w:cs="Arial" w:hint="eastAsia"/>
                <w:sz w:val="22"/>
              </w:rPr>
              <w:t>与超净配药器配套使用，供抽取，溶解、抽取配制药液使用</w:t>
            </w:r>
          </w:p>
        </w:tc>
        <w:tc>
          <w:tcPr>
            <w:tcW w:w="2551" w:type="dxa"/>
          </w:tcPr>
          <w:p w:rsidR="00816659" w:rsidRDefault="00033AE6" w:rsidP="003A6A1B">
            <w:pPr>
              <w:spacing w:before="120" w:after="120" w:line="288" w:lineRule="auto"/>
              <w:jc w:val="center"/>
              <w:rPr>
                <w:rFonts w:ascii="黑体" w:eastAsia="黑体" w:hAnsi="黑体" w:cs="Arial"/>
                <w:sz w:val="22"/>
              </w:rPr>
            </w:pPr>
            <w:r>
              <w:rPr>
                <w:rFonts w:ascii="黑体" w:eastAsia="黑体" w:hAnsi="黑体" w:cs="Arial" w:hint="eastAsia"/>
                <w:sz w:val="22"/>
              </w:rPr>
              <w:t>一次性使用无菌无芯杆溶药注射器由溶药注射器和溶药针组成。A型溶药注射器由外套、活塞组成;B型溶药注射器由外套、活塞、活塞撑件组成。溶药针由针管、针座和护套组成</w:t>
            </w:r>
          </w:p>
        </w:tc>
      </w:tr>
      <w:tr w:rsidR="00816659">
        <w:tc>
          <w:tcPr>
            <w:tcW w:w="675" w:type="dxa"/>
          </w:tcPr>
          <w:p w:rsidR="00997000" w:rsidRDefault="00997000" w:rsidP="00997000">
            <w:pPr>
              <w:snapToGrid w:val="0"/>
              <w:spacing w:before="120" w:after="120"/>
              <w:jc w:val="center"/>
              <w:rPr>
                <w:rFonts w:ascii="黑体" w:eastAsia="黑体" w:hAnsi="黑体" w:cs="Arial"/>
                <w:sz w:val="22"/>
              </w:rPr>
            </w:pPr>
          </w:p>
          <w:p w:rsidR="00816659" w:rsidRDefault="00033AE6" w:rsidP="00997000">
            <w:pPr>
              <w:snapToGrid w:val="0"/>
              <w:spacing w:before="120" w:after="120"/>
              <w:jc w:val="center"/>
              <w:rPr>
                <w:rFonts w:ascii="黑体" w:eastAsia="黑体" w:hAnsi="黑体" w:cs="Arial"/>
                <w:sz w:val="22"/>
              </w:rPr>
            </w:pPr>
            <w:r>
              <w:rPr>
                <w:rFonts w:ascii="黑体" w:eastAsia="黑体" w:hAnsi="黑体" w:cs="Arial" w:hint="eastAsia"/>
                <w:sz w:val="22"/>
              </w:rPr>
              <w:t>2</w:t>
            </w:r>
          </w:p>
        </w:tc>
        <w:tc>
          <w:tcPr>
            <w:tcW w:w="1276" w:type="dxa"/>
          </w:tcPr>
          <w:p w:rsidR="00816659" w:rsidRDefault="00033AE6" w:rsidP="00997000">
            <w:pPr>
              <w:spacing w:before="300" w:after="120" w:line="288" w:lineRule="auto"/>
              <w:jc w:val="center"/>
              <w:outlineLvl w:val="2"/>
              <w:rPr>
                <w:rFonts w:ascii="黑体" w:eastAsia="黑体" w:hAnsi="黑体" w:cs="Arial"/>
                <w:sz w:val="22"/>
              </w:rPr>
            </w:pPr>
            <w:r>
              <w:rPr>
                <w:rFonts w:ascii="黑体" w:eastAsia="黑体" w:hAnsi="黑体" w:cs="Arial"/>
                <w:sz w:val="22"/>
              </w:rPr>
              <w:t>JNYYYXZBBHC-2026-0914-02</w:t>
            </w:r>
          </w:p>
        </w:tc>
        <w:tc>
          <w:tcPr>
            <w:tcW w:w="1134" w:type="dxa"/>
          </w:tcPr>
          <w:p w:rsidR="00816659" w:rsidRDefault="00033AE6" w:rsidP="00997000">
            <w:pPr>
              <w:spacing w:before="300" w:after="120" w:line="288" w:lineRule="auto"/>
              <w:jc w:val="center"/>
              <w:outlineLvl w:val="2"/>
              <w:rPr>
                <w:rFonts w:ascii="黑体" w:eastAsia="黑体" w:hAnsi="黑体" w:cs="Arial"/>
                <w:sz w:val="22"/>
              </w:rPr>
            </w:pPr>
            <w:r>
              <w:rPr>
                <w:rFonts w:ascii="黑体" w:eastAsia="黑体" w:hAnsi="黑体" w:cs="Arial" w:hint="eastAsia"/>
                <w:sz w:val="22"/>
              </w:rPr>
              <w:t>体外循环插管及穿刺附件</w:t>
            </w:r>
          </w:p>
        </w:tc>
        <w:tc>
          <w:tcPr>
            <w:tcW w:w="1134" w:type="dxa"/>
          </w:tcPr>
          <w:p w:rsidR="00997000" w:rsidRDefault="00997000" w:rsidP="00997000">
            <w:pPr>
              <w:spacing w:before="120" w:after="120" w:line="288" w:lineRule="auto"/>
              <w:jc w:val="center"/>
              <w:rPr>
                <w:rFonts w:ascii="黑体" w:eastAsia="黑体" w:hAnsi="黑体" w:cs="Arial"/>
                <w:sz w:val="22"/>
              </w:rPr>
            </w:pPr>
          </w:p>
          <w:p w:rsidR="00816659" w:rsidRDefault="00033AE6" w:rsidP="00997000">
            <w:pPr>
              <w:spacing w:before="120" w:after="120" w:line="288" w:lineRule="auto"/>
              <w:jc w:val="center"/>
              <w:rPr>
                <w:rFonts w:ascii="黑体" w:eastAsia="黑体" w:hAnsi="黑体" w:cs="Arial"/>
                <w:sz w:val="22"/>
              </w:rPr>
            </w:pPr>
            <w:r>
              <w:rPr>
                <w:rFonts w:ascii="黑体" w:eastAsia="黑体" w:hAnsi="黑体" w:cs="Arial" w:hint="eastAsia"/>
                <w:sz w:val="22"/>
              </w:rPr>
              <w:t>I</w:t>
            </w:r>
            <w:r>
              <w:rPr>
                <w:rFonts w:ascii="黑体" w:eastAsia="黑体" w:hAnsi="黑体" w:cs="Arial"/>
                <w:sz w:val="22"/>
              </w:rPr>
              <w:t>CU</w:t>
            </w:r>
          </w:p>
        </w:tc>
        <w:tc>
          <w:tcPr>
            <w:tcW w:w="1843" w:type="dxa"/>
          </w:tcPr>
          <w:p w:rsidR="00816659" w:rsidRDefault="00033AE6" w:rsidP="003A6A1B">
            <w:pPr>
              <w:spacing w:before="120" w:after="120" w:line="288" w:lineRule="auto"/>
              <w:jc w:val="center"/>
              <w:rPr>
                <w:rFonts w:ascii="黑体" w:eastAsia="黑体" w:hAnsi="黑体" w:cs="Arial"/>
                <w:sz w:val="22"/>
              </w:rPr>
            </w:pPr>
            <w:r>
              <w:rPr>
                <w:rFonts w:ascii="黑体" w:eastAsia="黑体" w:hAnsi="黑体" w:cs="Arial" w:hint="eastAsia"/>
                <w:sz w:val="22"/>
              </w:rPr>
              <w:t>用于建立进入外周血管的经皮穿刺通道，对经皮穿刺通道及血管通道进行扩张</w:t>
            </w:r>
          </w:p>
        </w:tc>
        <w:tc>
          <w:tcPr>
            <w:tcW w:w="2551" w:type="dxa"/>
          </w:tcPr>
          <w:p w:rsidR="00816659" w:rsidRDefault="00033AE6" w:rsidP="003A6A1B">
            <w:pPr>
              <w:spacing w:before="120" w:after="120" w:line="288" w:lineRule="auto"/>
              <w:jc w:val="center"/>
              <w:rPr>
                <w:rFonts w:ascii="黑体" w:eastAsia="黑体" w:hAnsi="黑体" w:cs="Arial"/>
                <w:sz w:val="22"/>
              </w:rPr>
            </w:pPr>
            <w:r>
              <w:rPr>
                <w:rFonts w:ascii="黑体" w:eastAsia="黑体" w:hAnsi="黑体" w:cs="Arial" w:hint="eastAsia"/>
                <w:sz w:val="22"/>
              </w:rPr>
              <w:t>体外循环插管及穿刺附件由扩张器、刺针针、导丝及配件(四通接头、护套和校直器)、抽吸器和手术刀组成</w:t>
            </w:r>
          </w:p>
        </w:tc>
      </w:tr>
    </w:tbl>
    <w:p w:rsidR="00816659" w:rsidRDefault="00033AE6">
      <w:pPr>
        <w:spacing w:before="120" w:after="120" w:line="288" w:lineRule="auto"/>
        <w:jc w:val="left"/>
        <w:rPr>
          <w:rFonts w:ascii="Arial" w:eastAsia="等线" w:hAnsi="Arial" w:cs="Arial"/>
          <w:b/>
          <w:sz w:val="30"/>
        </w:rPr>
      </w:pPr>
      <w:bookmarkStart w:id="66" w:name="heading_21"/>
      <w:bookmarkStart w:id="67" w:name="_Toc243314475"/>
      <w:bookmarkStart w:id="68" w:name="_Toc243314196"/>
      <w:r>
        <w:rPr>
          <w:rFonts w:ascii="Arial" w:eastAsia="等线" w:hAnsi="Arial" w:cs="Arial"/>
          <w:b/>
          <w:sz w:val="30"/>
        </w:rPr>
        <w:t>三、配送及供货要求</w:t>
      </w:r>
      <w:bookmarkEnd w:id="66"/>
      <w:bookmarkEnd w:id="67"/>
      <w:bookmarkEnd w:id="68"/>
    </w:p>
    <w:p w:rsidR="00816659" w:rsidRDefault="00033AE6">
      <w:pPr>
        <w:spacing w:before="120" w:after="120" w:line="288" w:lineRule="auto"/>
        <w:jc w:val="left"/>
      </w:pPr>
      <w:r>
        <w:rPr>
          <w:rFonts w:ascii="Arial" w:eastAsia="等线" w:hAnsi="Arial" w:cs="Arial"/>
          <w:sz w:val="22"/>
        </w:rPr>
        <w:t xml:space="preserve">1. </w:t>
      </w:r>
      <w:r>
        <w:rPr>
          <w:rFonts w:ascii="Arial" w:eastAsia="等线" w:hAnsi="Arial" w:cs="Arial"/>
          <w:sz w:val="22"/>
        </w:rPr>
        <w:t>常规耗材：接到医院采购订单后</w:t>
      </w:r>
      <w:r>
        <w:rPr>
          <w:rFonts w:ascii="Arial" w:eastAsia="等线" w:hAnsi="Arial" w:cs="Arial" w:hint="eastAsia"/>
          <w:sz w:val="22"/>
        </w:rPr>
        <w:t>24</w:t>
      </w:r>
      <w:r>
        <w:rPr>
          <w:rFonts w:ascii="Arial" w:eastAsia="等线" w:hAnsi="Arial" w:cs="Arial" w:hint="eastAsia"/>
          <w:sz w:val="22"/>
        </w:rPr>
        <w:t>小时内</w:t>
      </w:r>
      <w:r>
        <w:rPr>
          <w:rFonts w:ascii="Arial" w:eastAsia="等线" w:hAnsi="Arial" w:cs="Arial"/>
          <w:sz w:val="22"/>
        </w:rPr>
        <w:t>配送到位，紧急</w:t>
      </w:r>
      <w:r>
        <w:rPr>
          <w:rFonts w:ascii="Arial" w:eastAsia="等线" w:hAnsi="Arial" w:cs="Arial" w:hint="eastAsia"/>
          <w:sz w:val="22"/>
        </w:rPr>
        <w:t>、</w:t>
      </w:r>
      <w:r>
        <w:rPr>
          <w:rFonts w:ascii="Arial" w:eastAsia="等线" w:hAnsi="Arial" w:cs="Arial"/>
          <w:sz w:val="22"/>
        </w:rPr>
        <w:t>急救耗材</w:t>
      </w:r>
      <w:r>
        <w:rPr>
          <w:rFonts w:ascii="Arial" w:eastAsia="等线" w:hAnsi="Arial" w:cs="Arial"/>
          <w:sz w:val="22"/>
        </w:rPr>
        <w:t>4</w:t>
      </w:r>
      <w:r>
        <w:rPr>
          <w:rFonts w:ascii="Arial" w:eastAsia="等线" w:hAnsi="Arial" w:cs="Arial"/>
          <w:sz w:val="22"/>
        </w:rPr>
        <w:t>小时内应急</w:t>
      </w:r>
      <w:r>
        <w:rPr>
          <w:rFonts w:ascii="Arial" w:eastAsia="等线" w:hAnsi="Arial" w:cs="Arial"/>
          <w:sz w:val="22"/>
        </w:rPr>
        <w:lastRenderedPageBreak/>
        <w:t>配送。</w:t>
      </w:r>
    </w:p>
    <w:p w:rsidR="00816659" w:rsidRDefault="00033AE6">
      <w:pPr>
        <w:spacing w:before="120" w:after="120" w:line="288" w:lineRule="auto"/>
        <w:jc w:val="left"/>
      </w:pPr>
      <w:r>
        <w:rPr>
          <w:rFonts w:ascii="Arial" w:eastAsia="等线" w:hAnsi="Arial" w:cs="Arial"/>
          <w:sz w:val="22"/>
        </w:rPr>
        <w:t xml:space="preserve">2. </w:t>
      </w:r>
      <w:r>
        <w:rPr>
          <w:rFonts w:ascii="Arial" w:eastAsia="等线" w:hAnsi="Arial" w:cs="Arial"/>
          <w:sz w:val="22"/>
        </w:rPr>
        <w:t>配送过程全程密闭、无菌运输，做好防潮、防损、防污染措施，配送人员及车辆符合院感防控要求。</w:t>
      </w:r>
    </w:p>
    <w:p w:rsidR="00816659" w:rsidRDefault="00033AE6">
      <w:pPr>
        <w:spacing w:before="120" w:after="120" w:line="288" w:lineRule="auto"/>
        <w:jc w:val="left"/>
      </w:pPr>
      <w:r>
        <w:rPr>
          <w:rFonts w:ascii="Arial" w:eastAsia="等线" w:hAnsi="Arial" w:cs="Arial"/>
          <w:sz w:val="22"/>
        </w:rPr>
        <w:t xml:space="preserve">3. </w:t>
      </w:r>
      <w:r>
        <w:rPr>
          <w:rFonts w:ascii="Arial" w:eastAsia="等线" w:hAnsi="Arial" w:cs="Arial"/>
          <w:sz w:val="22"/>
        </w:rPr>
        <w:t>到货后配合医院</w:t>
      </w:r>
      <w:r>
        <w:rPr>
          <w:rFonts w:ascii="Arial" w:eastAsia="等线" w:hAnsi="Arial" w:cs="Arial" w:hint="eastAsia"/>
          <w:sz w:val="22"/>
        </w:rPr>
        <w:t>SPD</w:t>
      </w:r>
      <w:r>
        <w:rPr>
          <w:rFonts w:ascii="Arial" w:eastAsia="等线" w:hAnsi="Arial" w:cs="Arial" w:hint="eastAsia"/>
          <w:sz w:val="22"/>
        </w:rPr>
        <w:t>运营方</w:t>
      </w:r>
      <w:r>
        <w:rPr>
          <w:rFonts w:ascii="Arial" w:eastAsia="等线" w:hAnsi="Arial" w:cs="Arial"/>
          <w:sz w:val="22"/>
        </w:rPr>
        <w:t>、临床科室完成验收，提供对应</w:t>
      </w:r>
      <w:r>
        <w:rPr>
          <w:rFonts w:ascii="Arial" w:eastAsia="等线" w:hAnsi="Arial" w:cs="Arial" w:hint="eastAsia"/>
          <w:sz w:val="22"/>
        </w:rPr>
        <w:t>批次验收资料并可溯源。</w:t>
      </w:r>
    </w:p>
    <w:p w:rsidR="00816659" w:rsidRDefault="00033AE6">
      <w:pPr>
        <w:spacing w:before="120" w:after="120" w:line="288" w:lineRule="auto"/>
        <w:jc w:val="left"/>
      </w:pPr>
      <w:r>
        <w:rPr>
          <w:rFonts w:ascii="Arial" w:eastAsia="等线" w:hAnsi="Arial" w:cs="Arial"/>
          <w:sz w:val="22"/>
        </w:rPr>
        <w:t xml:space="preserve">4. </w:t>
      </w:r>
      <w:r>
        <w:rPr>
          <w:rFonts w:ascii="Arial" w:eastAsia="等线" w:hAnsi="Arial" w:cs="Arial"/>
          <w:sz w:val="22"/>
        </w:rPr>
        <w:t>建立库存预警机制，保障医院耗材库存充足，不得出现断供、缺货情况。</w:t>
      </w:r>
    </w:p>
    <w:p w:rsidR="00816659" w:rsidRDefault="00033AE6">
      <w:pPr>
        <w:spacing w:before="120" w:after="120" w:line="288" w:lineRule="auto"/>
        <w:jc w:val="left"/>
        <w:rPr>
          <w:rFonts w:ascii="Arial" w:eastAsia="等线" w:hAnsi="Arial" w:cs="Arial"/>
          <w:b/>
          <w:sz w:val="30"/>
        </w:rPr>
      </w:pPr>
      <w:bookmarkStart w:id="69" w:name="heading_22"/>
      <w:bookmarkStart w:id="70" w:name="_Toc243314476"/>
      <w:bookmarkStart w:id="71" w:name="_Toc243314197"/>
      <w:r>
        <w:rPr>
          <w:rFonts w:ascii="Arial" w:eastAsia="等线" w:hAnsi="Arial" w:cs="Arial"/>
          <w:b/>
          <w:sz w:val="30"/>
        </w:rPr>
        <w:t>四、售后及质保要求</w:t>
      </w:r>
      <w:bookmarkEnd w:id="69"/>
      <w:bookmarkEnd w:id="70"/>
      <w:bookmarkEnd w:id="71"/>
    </w:p>
    <w:p w:rsidR="00816659" w:rsidRDefault="00033AE6">
      <w:pPr>
        <w:spacing w:before="120" w:after="120" w:line="288" w:lineRule="auto"/>
        <w:jc w:val="left"/>
      </w:pPr>
      <w:r>
        <w:rPr>
          <w:rFonts w:ascii="Arial" w:eastAsia="等线" w:hAnsi="Arial" w:cs="Arial"/>
          <w:sz w:val="22"/>
        </w:rPr>
        <w:t xml:space="preserve">1. </w:t>
      </w:r>
      <w:r>
        <w:rPr>
          <w:rFonts w:ascii="Arial" w:eastAsia="等线" w:hAnsi="Arial" w:cs="Arial"/>
          <w:sz w:val="22"/>
        </w:rPr>
        <w:t>所有耗材严格按照国家质保标准履约，在有效期内出现质量问题、包装破损、无菌失效等情况，无条件免费退换货。</w:t>
      </w:r>
    </w:p>
    <w:p w:rsidR="00816659" w:rsidRDefault="00033AE6">
      <w:pPr>
        <w:spacing w:before="120" w:after="120" w:line="288" w:lineRule="auto"/>
        <w:jc w:val="left"/>
      </w:pPr>
      <w:r>
        <w:rPr>
          <w:rFonts w:ascii="Arial" w:eastAsia="等线" w:hAnsi="Arial" w:cs="Arial"/>
          <w:sz w:val="22"/>
        </w:rPr>
        <w:t xml:space="preserve">2. </w:t>
      </w:r>
      <w:r>
        <w:rPr>
          <w:rFonts w:ascii="Arial" w:eastAsia="等线" w:hAnsi="Arial" w:cs="Arial"/>
          <w:sz w:val="22"/>
        </w:rPr>
        <w:t>设立专属售后对接人员，</w:t>
      </w:r>
      <w:r>
        <w:rPr>
          <w:rFonts w:ascii="Arial" w:eastAsia="等线" w:hAnsi="Arial" w:cs="Arial"/>
          <w:sz w:val="22"/>
        </w:rPr>
        <w:t>24</w:t>
      </w:r>
      <w:r>
        <w:rPr>
          <w:rFonts w:ascii="Arial" w:eastAsia="等线" w:hAnsi="Arial" w:cs="Arial"/>
          <w:sz w:val="22"/>
        </w:rPr>
        <w:t>小时响应医院需求，及时处理供货、退换货、质量投诉等问题。</w:t>
      </w:r>
    </w:p>
    <w:p w:rsidR="00816659" w:rsidRDefault="00033AE6">
      <w:pPr>
        <w:spacing w:before="120" w:after="120" w:line="288" w:lineRule="auto"/>
        <w:jc w:val="left"/>
      </w:pPr>
      <w:r>
        <w:rPr>
          <w:rFonts w:ascii="Arial" w:eastAsia="等线" w:hAnsi="Arial" w:cs="Arial"/>
          <w:sz w:val="22"/>
        </w:rPr>
        <w:t xml:space="preserve">3. </w:t>
      </w:r>
      <w:r>
        <w:rPr>
          <w:rFonts w:ascii="Arial" w:eastAsia="等线" w:hAnsi="Arial" w:cs="Arial"/>
          <w:sz w:val="22"/>
        </w:rPr>
        <w:t>免费提供产品使用培训、咨询服务，及时更新产品资质文件，配合医院完成耗材溯源、合规检查工作。</w:t>
      </w:r>
    </w:p>
    <w:p w:rsidR="00816659" w:rsidRDefault="00033AE6">
      <w:pPr>
        <w:spacing w:before="120" w:after="120" w:line="288" w:lineRule="auto"/>
        <w:jc w:val="left"/>
        <w:rPr>
          <w:rFonts w:ascii="Arial" w:eastAsia="等线" w:hAnsi="Arial" w:cs="Arial"/>
          <w:sz w:val="22"/>
        </w:rPr>
      </w:pPr>
      <w:r>
        <w:rPr>
          <w:rFonts w:ascii="Arial" w:eastAsia="等线" w:hAnsi="Arial" w:cs="Arial"/>
          <w:sz w:val="22"/>
        </w:rPr>
        <w:t xml:space="preserve">4. </w:t>
      </w:r>
      <w:r>
        <w:rPr>
          <w:rFonts w:ascii="Arial" w:eastAsia="等线" w:hAnsi="Arial" w:cs="Arial"/>
          <w:sz w:val="22"/>
        </w:rPr>
        <w:t>因产品质量问题造成的医疗纠纷、损失，由供应商承担全部责任及相关费用。</w:t>
      </w:r>
    </w:p>
    <w:p w:rsidR="00816659" w:rsidRDefault="00816659">
      <w:pPr>
        <w:widowControl/>
        <w:jc w:val="left"/>
        <w:rPr>
          <w:rFonts w:ascii="Arial" w:eastAsia="等线" w:hAnsi="Arial" w:cs="Arial"/>
          <w:sz w:val="22"/>
        </w:rPr>
      </w:pPr>
    </w:p>
    <w:p w:rsidR="00816659" w:rsidRDefault="00816659">
      <w:pPr>
        <w:spacing w:before="120" w:after="120" w:line="288" w:lineRule="auto"/>
        <w:ind w:firstLineChars="200" w:firstLine="420"/>
        <w:jc w:val="left"/>
        <w:rPr>
          <w:color w:val="FF0000"/>
        </w:rPr>
      </w:pPr>
    </w:p>
    <w:p w:rsidR="00816659" w:rsidRDefault="00816659">
      <w:pPr>
        <w:widowControl/>
        <w:jc w:val="left"/>
        <w:rPr>
          <w:rFonts w:ascii="Arial" w:eastAsia="等线" w:hAnsi="Arial" w:cs="Arial"/>
          <w:b/>
          <w:sz w:val="30"/>
        </w:rPr>
      </w:pPr>
      <w:bookmarkStart w:id="72" w:name="heading_13"/>
    </w:p>
    <w:p w:rsidR="00816659" w:rsidRDefault="00033AE6">
      <w:pPr>
        <w:widowControl/>
        <w:jc w:val="left"/>
        <w:rPr>
          <w:rFonts w:ascii="Arial" w:eastAsia="等线" w:hAnsi="Arial" w:cs="Arial"/>
          <w:b/>
          <w:sz w:val="40"/>
        </w:rPr>
      </w:pPr>
      <w:r>
        <w:rPr>
          <w:rFonts w:ascii="Arial" w:eastAsia="等线" w:hAnsi="Arial" w:cs="Arial"/>
          <w:b/>
          <w:sz w:val="40"/>
        </w:rPr>
        <w:br w:type="page"/>
      </w:r>
    </w:p>
    <w:p w:rsidR="00816659" w:rsidRDefault="00033AE6">
      <w:pPr>
        <w:spacing w:before="380" w:after="140" w:line="288" w:lineRule="auto"/>
        <w:jc w:val="center"/>
        <w:outlineLvl w:val="0"/>
        <w:rPr>
          <w:rFonts w:ascii="Arial" w:eastAsia="等线" w:hAnsi="Arial" w:cs="Arial"/>
          <w:b/>
          <w:sz w:val="40"/>
        </w:rPr>
      </w:pPr>
      <w:bookmarkStart w:id="73" w:name="_Toc243315643"/>
      <w:bookmarkStart w:id="74" w:name="heading_23"/>
      <w:bookmarkEnd w:id="72"/>
      <w:r>
        <w:rPr>
          <w:rFonts w:ascii="Arial" w:eastAsia="等线" w:hAnsi="Arial" w:cs="Arial"/>
          <w:b/>
          <w:sz w:val="40"/>
        </w:rPr>
        <w:lastRenderedPageBreak/>
        <w:t>第五章</w:t>
      </w:r>
      <w:r>
        <w:rPr>
          <w:rFonts w:ascii="Arial" w:eastAsia="等线" w:hAnsi="Arial" w:cs="Arial"/>
          <w:b/>
          <w:sz w:val="40"/>
        </w:rPr>
        <w:t xml:space="preserve"> </w:t>
      </w:r>
      <w:r>
        <w:rPr>
          <w:rFonts w:ascii="Arial" w:eastAsia="等线" w:hAnsi="Arial" w:cs="Arial"/>
          <w:b/>
          <w:sz w:val="40"/>
        </w:rPr>
        <w:t>评审办法及评审标准</w:t>
      </w:r>
      <w:bookmarkStart w:id="75" w:name="_Toc12296"/>
      <w:bookmarkStart w:id="76" w:name="_Toc17445"/>
      <w:bookmarkStart w:id="77" w:name="_Toc24217_WPSOffice_Level2"/>
      <w:bookmarkStart w:id="78" w:name="_Toc4647"/>
      <w:bookmarkEnd w:id="73"/>
      <w:bookmarkEnd w:id="74"/>
    </w:p>
    <w:p w:rsidR="00816659" w:rsidRDefault="00816659">
      <w:pPr>
        <w:spacing w:before="156" w:after="156"/>
        <w:rPr>
          <w:rFonts w:ascii="等线" w:eastAsia="等线" w:hAnsi="等线" w:cs="宋体"/>
          <w:b/>
          <w:color w:val="000000"/>
          <w:sz w:val="32"/>
          <w:szCs w:val="32"/>
        </w:rPr>
      </w:pPr>
    </w:p>
    <w:p w:rsidR="00816659" w:rsidRDefault="00033AE6">
      <w:pPr>
        <w:spacing w:before="156" w:after="156"/>
        <w:rPr>
          <w:rFonts w:ascii="等线" w:eastAsia="等线" w:hAnsi="等线" w:cs="宋体"/>
          <w:b/>
          <w:color w:val="000000"/>
          <w:sz w:val="32"/>
          <w:szCs w:val="32"/>
        </w:rPr>
      </w:pPr>
      <w:r>
        <w:rPr>
          <w:rFonts w:ascii="等线" w:eastAsia="等线" w:hAnsi="等线" w:cs="宋体" w:hint="eastAsia"/>
          <w:b/>
          <w:color w:val="000000"/>
          <w:sz w:val="32"/>
          <w:szCs w:val="32"/>
        </w:rPr>
        <w:t>一、资格审查</w:t>
      </w:r>
      <w:bookmarkEnd w:id="75"/>
      <w:bookmarkEnd w:id="76"/>
      <w:bookmarkEnd w:id="77"/>
      <w:bookmarkEnd w:id="78"/>
    </w:p>
    <w:p w:rsidR="00816659" w:rsidRDefault="00033AE6">
      <w:pPr>
        <w:ind w:firstLine="420"/>
        <w:rPr>
          <w:rFonts w:ascii="等线" w:eastAsia="等线" w:hAnsi="等线" w:cs="宋体"/>
          <w:color w:val="000000"/>
          <w:sz w:val="24"/>
        </w:rPr>
      </w:pPr>
      <w:r>
        <w:rPr>
          <w:rFonts w:ascii="等线" w:eastAsia="等线" w:hAnsi="等线" w:cs="宋体" w:hint="eastAsia"/>
          <w:color w:val="000000"/>
          <w:sz w:val="24"/>
        </w:rPr>
        <w:t>采购人按照下列指标对各投标人的资格进行审查，未通过审查的为无效标，不参与评标。</w:t>
      </w:r>
    </w:p>
    <w:tbl>
      <w:tblPr>
        <w:tblW w:w="8528" w:type="dxa"/>
        <w:tblInd w:w="-8" w:type="dxa"/>
        <w:tblBorders>
          <w:top w:val="single" w:sz="12" w:space="0" w:color="000000"/>
          <w:left w:val="single" w:sz="12" w:space="0" w:color="000000"/>
          <w:bottom w:val="single" w:sz="12" w:space="0" w:color="000000"/>
          <w:right w:val="single" w:sz="12" w:space="0" w:color="000000"/>
          <w:insideH w:val="none" w:sz="0" w:space="0" w:color="000000"/>
          <w:insideV w:val="none" w:sz="0" w:space="0" w:color="000000"/>
        </w:tblBorders>
        <w:tblLayout w:type="fixed"/>
        <w:tblCellMar>
          <w:left w:w="0" w:type="dxa"/>
          <w:right w:w="0" w:type="dxa"/>
        </w:tblCellMar>
        <w:tblLook w:val="04A0" w:firstRow="1" w:lastRow="0" w:firstColumn="1" w:lastColumn="0" w:noHBand="0" w:noVBand="1"/>
      </w:tblPr>
      <w:tblGrid>
        <w:gridCol w:w="4828"/>
        <w:gridCol w:w="3700"/>
      </w:tblGrid>
      <w:tr w:rsidR="00816659">
        <w:tc>
          <w:tcPr>
            <w:tcW w:w="4828" w:type="dxa"/>
            <w:vAlign w:val="center"/>
          </w:tcPr>
          <w:p w:rsidR="00816659" w:rsidRDefault="00033AE6">
            <w:pPr>
              <w:jc w:val="center"/>
              <w:rPr>
                <w:rFonts w:ascii="等线" w:eastAsia="等线" w:hAnsi="等线" w:cs="宋体"/>
                <w:color w:val="000000"/>
              </w:rPr>
            </w:pPr>
            <w:r>
              <w:rPr>
                <w:rFonts w:ascii="等线" w:eastAsia="等线" w:hAnsi="等线" w:cs="宋体" w:hint="eastAsia"/>
                <w:color w:val="000000"/>
              </w:rPr>
              <w:t>资格审查因素</w:t>
            </w:r>
          </w:p>
        </w:tc>
        <w:tc>
          <w:tcPr>
            <w:tcW w:w="3700" w:type="dxa"/>
            <w:vAlign w:val="center"/>
          </w:tcPr>
          <w:p w:rsidR="00816659" w:rsidRDefault="00033AE6">
            <w:pPr>
              <w:jc w:val="center"/>
              <w:rPr>
                <w:rFonts w:ascii="等线" w:eastAsia="等线" w:hAnsi="等线" w:cs="宋体"/>
                <w:color w:val="000000"/>
              </w:rPr>
            </w:pPr>
            <w:r>
              <w:rPr>
                <w:rFonts w:ascii="等线" w:eastAsia="等线" w:hAnsi="等线" w:cs="宋体" w:hint="eastAsia"/>
                <w:color w:val="000000"/>
              </w:rPr>
              <w:t>审查标准</w:t>
            </w:r>
          </w:p>
        </w:tc>
      </w:tr>
      <w:tr w:rsidR="00816659">
        <w:trPr>
          <w:trHeight w:val="288"/>
        </w:trPr>
        <w:tc>
          <w:tcPr>
            <w:tcW w:w="4828" w:type="dxa"/>
          </w:tcPr>
          <w:p w:rsidR="00816659" w:rsidRDefault="00033AE6">
            <w:pPr>
              <w:ind w:firstLineChars="200" w:firstLine="420"/>
              <w:jc w:val="left"/>
              <w:rPr>
                <w:rFonts w:ascii="等线" w:eastAsia="等线" w:hAnsi="等线" w:cs="宋体"/>
                <w:bCs/>
                <w:color w:val="000000"/>
              </w:rPr>
            </w:pPr>
            <w:r>
              <w:rPr>
                <w:rFonts w:ascii="等线" w:eastAsia="等线" w:hAnsi="等线" w:hint="eastAsia"/>
              </w:rPr>
              <w:t>生产企业营业执照</w:t>
            </w:r>
          </w:p>
        </w:tc>
        <w:tc>
          <w:tcPr>
            <w:tcW w:w="3700" w:type="dxa"/>
            <w:vAlign w:val="center"/>
          </w:tcPr>
          <w:p w:rsidR="00816659" w:rsidRDefault="00033AE6">
            <w:pPr>
              <w:jc w:val="center"/>
              <w:rPr>
                <w:rFonts w:ascii="等线" w:eastAsia="等线" w:hAnsi="等线" w:cs="宋体"/>
                <w:color w:val="000000"/>
              </w:rPr>
            </w:pPr>
            <w:r>
              <w:rPr>
                <w:rFonts w:ascii="等线" w:eastAsia="等线" w:hAnsi="等线" w:cs="宋体" w:hint="eastAsia"/>
                <w:color w:val="000000"/>
              </w:rPr>
              <w:t>符合采购文件规定</w:t>
            </w:r>
          </w:p>
        </w:tc>
      </w:tr>
      <w:tr w:rsidR="00816659">
        <w:trPr>
          <w:trHeight w:val="288"/>
        </w:trPr>
        <w:tc>
          <w:tcPr>
            <w:tcW w:w="4828" w:type="dxa"/>
          </w:tcPr>
          <w:p w:rsidR="00816659" w:rsidRDefault="00033AE6">
            <w:pPr>
              <w:ind w:firstLineChars="200" w:firstLine="420"/>
              <w:jc w:val="left"/>
              <w:rPr>
                <w:rFonts w:ascii="等线" w:eastAsia="等线" w:hAnsi="等线" w:cs="宋体"/>
                <w:bCs/>
                <w:color w:val="000000"/>
              </w:rPr>
            </w:pPr>
            <w:r>
              <w:rPr>
                <w:rFonts w:ascii="等线" w:eastAsia="等线" w:hAnsi="等线" w:hint="eastAsia"/>
              </w:rPr>
              <w:t>生产企业医疗器械生产许可证或一类医疗器械生产备案凭证</w:t>
            </w:r>
          </w:p>
        </w:tc>
        <w:tc>
          <w:tcPr>
            <w:tcW w:w="3700" w:type="dxa"/>
            <w:vAlign w:val="center"/>
          </w:tcPr>
          <w:p w:rsidR="00816659" w:rsidRDefault="00033AE6">
            <w:pPr>
              <w:jc w:val="center"/>
              <w:rPr>
                <w:rFonts w:ascii="等线" w:eastAsia="等线" w:hAnsi="等线" w:cs="宋体"/>
                <w:color w:val="000000"/>
              </w:rPr>
            </w:pPr>
            <w:r>
              <w:rPr>
                <w:rFonts w:ascii="等线" w:eastAsia="等线" w:hAnsi="等线" w:cs="宋体" w:hint="eastAsia"/>
                <w:color w:val="000000"/>
              </w:rPr>
              <w:t>符合采购文件规定</w:t>
            </w:r>
          </w:p>
        </w:tc>
      </w:tr>
      <w:tr w:rsidR="00816659">
        <w:tc>
          <w:tcPr>
            <w:tcW w:w="4828" w:type="dxa"/>
          </w:tcPr>
          <w:p w:rsidR="00816659" w:rsidRDefault="00033AE6">
            <w:pPr>
              <w:ind w:firstLineChars="200" w:firstLine="420"/>
              <w:jc w:val="left"/>
              <w:rPr>
                <w:rFonts w:ascii="等线" w:eastAsia="等线" w:hAnsi="等线" w:cs="宋体"/>
                <w:color w:val="000000"/>
              </w:rPr>
            </w:pPr>
            <w:r>
              <w:rPr>
                <w:rFonts w:ascii="等线" w:eastAsia="等线" w:hAnsi="等线" w:hint="eastAsia"/>
              </w:rPr>
              <w:t>生产企业产品注册证，产品注册证并附一份查询注册证时的药监部门网站截图，不作为医疗器械管理产品，需提供国家药监部门发文依据。</w:t>
            </w:r>
          </w:p>
        </w:tc>
        <w:tc>
          <w:tcPr>
            <w:tcW w:w="3700" w:type="dxa"/>
            <w:vAlign w:val="center"/>
          </w:tcPr>
          <w:p w:rsidR="00816659" w:rsidRDefault="00033AE6">
            <w:pPr>
              <w:jc w:val="center"/>
              <w:rPr>
                <w:rFonts w:ascii="等线" w:eastAsia="等线" w:hAnsi="等线" w:cs="宋体"/>
                <w:color w:val="000000"/>
              </w:rPr>
            </w:pPr>
            <w:r>
              <w:rPr>
                <w:rFonts w:ascii="等线" w:eastAsia="等线" w:hAnsi="等线" w:cs="宋体" w:hint="eastAsia"/>
                <w:color w:val="000000"/>
              </w:rPr>
              <w:t>符合采购文件规定</w:t>
            </w:r>
          </w:p>
        </w:tc>
      </w:tr>
      <w:tr w:rsidR="00816659">
        <w:tc>
          <w:tcPr>
            <w:tcW w:w="4828" w:type="dxa"/>
          </w:tcPr>
          <w:p w:rsidR="00816659" w:rsidRDefault="00033AE6">
            <w:pPr>
              <w:ind w:firstLineChars="200" w:firstLine="420"/>
              <w:jc w:val="left"/>
              <w:rPr>
                <w:rFonts w:ascii="等线" w:eastAsia="等线" w:hAnsi="等线" w:cs="宋体"/>
              </w:rPr>
            </w:pPr>
            <w:r>
              <w:rPr>
                <w:rFonts w:ascii="等线" w:eastAsia="等线" w:hAnsi="等线" w:hint="eastAsia"/>
              </w:rPr>
              <w:t>经销商经营执照</w:t>
            </w:r>
          </w:p>
        </w:tc>
        <w:tc>
          <w:tcPr>
            <w:tcW w:w="3700" w:type="dxa"/>
            <w:vAlign w:val="center"/>
          </w:tcPr>
          <w:p w:rsidR="00816659" w:rsidRDefault="00033AE6">
            <w:pPr>
              <w:jc w:val="center"/>
              <w:rPr>
                <w:rFonts w:ascii="等线" w:eastAsia="等线" w:hAnsi="等线" w:cs="宋体"/>
                <w:color w:val="000000"/>
              </w:rPr>
            </w:pPr>
            <w:r>
              <w:rPr>
                <w:rFonts w:ascii="等线" w:eastAsia="等线" w:hAnsi="等线" w:cs="宋体" w:hint="eastAsia"/>
                <w:color w:val="000000"/>
              </w:rPr>
              <w:t>符合采购文件规定</w:t>
            </w:r>
          </w:p>
        </w:tc>
      </w:tr>
      <w:tr w:rsidR="00816659">
        <w:tc>
          <w:tcPr>
            <w:tcW w:w="4828" w:type="dxa"/>
          </w:tcPr>
          <w:p w:rsidR="00816659" w:rsidRDefault="00033AE6">
            <w:pPr>
              <w:ind w:firstLineChars="200" w:firstLine="420"/>
              <w:jc w:val="left"/>
              <w:rPr>
                <w:rFonts w:ascii="等线" w:eastAsia="等线" w:hAnsi="等线" w:cs="宋体"/>
              </w:rPr>
            </w:pPr>
            <w:r>
              <w:rPr>
                <w:rFonts w:ascii="等线" w:eastAsia="等线" w:hAnsi="等线" w:hint="eastAsia"/>
              </w:rPr>
              <w:t>经销商经营许可证或二类器械备案凭证</w:t>
            </w:r>
          </w:p>
        </w:tc>
        <w:tc>
          <w:tcPr>
            <w:tcW w:w="3700" w:type="dxa"/>
            <w:vAlign w:val="center"/>
          </w:tcPr>
          <w:p w:rsidR="00816659" w:rsidRDefault="00033AE6">
            <w:pPr>
              <w:jc w:val="center"/>
              <w:rPr>
                <w:rFonts w:ascii="等线" w:eastAsia="等线" w:hAnsi="等线" w:cs="宋体"/>
                <w:color w:val="000000"/>
              </w:rPr>
            </w:pPr>
            <w:r>
              <w:rPr>
                <w:rFonts w:ascii="等线" w:eastAsia="等线" w:hAnsi="等线" w:cs="宋体" w:hint="eastAsia"/>
                <w:color w:val="000000"/>
              </w:rPr>
              <w:t>符合采购文件规定</w:t>
            </w:r>
          </w:p>
        </w:tc>
      </w:tr>
      <w:tr w:rsidR="00816659">
        <w:trPr>
          <w:trHeight w:val="90"/>
        </w:trPr>
        <w:tc>
          <w:tcPr>
            <w:tcW w:w="4828" w:type="dxa"/>
          </w:tcPr>
          <w:p w:rsidR="00816659" w:rsidRDefault="00033AE6">
            <w:pPr>
              <w:ind w:firstLineChars="200" w:firstLine="420"/>
              <w:jc w:val="left"/>
              <w:rPr>
                <w:rFonts w:ascii="等线" w:eastAsia="等线" w:hAnsi="等线" w:cs="宋体"/>
              </w:rPr>
            </w:pPr>
            <w:r>
              <w:rPr>
                <w:rFonts w:ascii="等线" w:eastAsia="等线" w:hAnsi="等线" w:hint="eastAsia"/>
              </w:rPr>
              <w:t>生产企业逐级授权书</w:t>
            </w:r>
          </w:p>
        </w:tc>
        <w:tc>
          <w:tcPr>
            <w:tcW w:w="3700" w:type="dxa"/>
            <w:vAlign w:val="center"/>
          </w:tcPr>
          <w:p w:rsidR="00816659" w:rsidRDefault="00033AE6">
            <w:pPr>
              <w:jc w:val="center"/>
              <w:rPr>
                <w:rFonts w:ascii="等线" w:eastAsia="等线" w:hAnsi="等线" w:cs="宋体"/>
                <w:color w:val="000000"/>
              </w:rPr>
            </w:pPr>
            <w:r>
              <w:rPr>
                <w:rFonts w:ascii="等线" w:eastAsia="等线" w:hAnsi="等线" w:cs="宋体" w:hint="eastAsia"/>
                <w:color w:val="000000"/>
              </w:rPr>
              <w:t>符合采购文件规定</w:t>
            </w:r>
          </w:p>
        </w:tc>
      </w:tr>
      <w:tr w:rsidR="00816659">
        <w:trPr>
          <w:trHeight w:val="90"/>
        </w:trPr>
        <w:tc>
          <w:tcPr>
            <w:tcW w:w="4828" w:type="dxa"/>
          </w:tcPr>
          <w:p w:rsidR="00816659" w:rsidRDefault="00033AE6">
            <w:pPr>
              <w:ind w:firstLineChars="200" w:firstLine="420"/>
              <w:jc w:val="left"/>
              <w:rPr>
                <w:rFonts w:ascii="等线" w:eastAsia="等线" w:hAnsi="等线" w:cs="宋体"/>
              </w:rPr>
            </w:pPr>
            <w:r>
              <w:rPr>
                <w:rFonts w:ascii="等线" w:eastAsia="等线" w:hAnsi="等线" w:hint="eastAsia"/>
              </w:rPr>
              <w:t>经销商法人给业务员的授权书，附法人和业务员的身份证复印件，业务员在投标公司所缴纳社保证明</w:t>
            </w:r>
          </w:p>
        </w:tc>
        <w:tc>
          <w:tcPr>
            <w:tcW w:w="3700" w:type="dxa"/>
            <w:vAlign w:val="center"/>
          </w:tcPr>
          <w:p w:rsidR="00816659" w:rsidRDefault="00033AE6">
            <w:pPr>
              <w:jc w:val="center"/>
              <w:rPr>
                <w:rFonts w:ascii="等线" w:eastAsia="等线" w:hAnsi="等线" w:cs="宋体"/>
                <w:color w:val="000000"/>
              </w:rPr>
            </w:pPr>
            <w:r>
              <w:rPr>
                <w:rFonts w:ascii="等线" w:eastAsia="等线" w:hAnsi="等线" w:cs="宋体" w:hint="eastAsia"/>
                <w:color w:val="000000"/>
              </w:rPr>
              <w:t>符合采购文件规定</w:t>
            </w:r>
          </w:p>
        </w:tc>
      </w:tr>
      <w:tr w:rsidR="00816659">
        <w:trPr>
          <w:trHeight w:val="287"/>
        </w:trPr>
        <w:tc>
          <w:tcPr>
            <w:tcW w:w="4828" w:type="dxa"/>
            <w:shd w:val="clear" w:color="auto" w:fill="auto"/>
          </w:tcPr>
          <w:p w:rsidR="00816659" w:rsidRDefault="00033AE6">
            <w:pPr>
              <w:ind w:firstLineChars="200" w:firstLine="420"/>
              <w:jc w:val="left"/>
              <w:rPr>
                <w:rFonts w:ascii="等线" w:eastAsia="等线" w:hAnsi="等线" w:cs="宋体"/>
              </w:rPr>
            </w:pPr>
            <w:r>
              <w:rPr>
                <w:rFonts w:ascii="等线" w:eastAsia="等线" w:hAnsi="等线" w:hint="eastAsia"/>
              </w:rPr>
              <w:t>论证材料真实性及购销廉洁声明承诺书</w:t>
            </w:r>
          </w:p>
        </w:tc>
        <w:tc>
          <w:tcPr>
            <w:tcW w:w="3700" w:type="dxa"/>
            <w:vAlign w:val="center"/>
          </w:tcPr>
          <w:p w:rsidR="00816659" w:rsidRDefault="00033AE6">
            <w:pPr>
              <w:jc w:val="center"/>
              <w:rPr>
                <w:rFonts w:ascii="等线" w:eastAsia="等线" w:hAnsi="等线" w:cs="宋体"/>
                <w:color w:val="000000"/>
              </w:rPr>
            </w:pPr>
            <w:r>
              <w:rPr>
                <w:rFonts w:ascii="等线" w:eastAsia="等线" w:hAnsi="等线" w:cs="宋体" w:hint="eastAsia"/>
                <w:color w:val="000000"/>
              </w:rPr>
              <w:t>符合采购文件规定</w:t>
            </w:r>
          </w:p>
        </w:tc>
      </w:tr>
      <w:tr w:rsidR="00816659">
        <w:trPr>
          <w:trHeight w:val="90"/>
        </w:trPr>
        <w:tc>
          <w:tcPr>
            <w:tcW w:w="4828" w:type="dxa"/>
            <w:shd w:val="clear" w:color="auto" w:fill="auto"/>
          </w:tcPr>
          <w:p w:rsidR="00816659" w:rsidRDefault="00033AE6">
            <w:pPr>
              <w:ind w:firstLineChars="200" w:firstLine="420"/>
              <w:jc w:val="left"/>
              <w:rPr>
                <w:rFonts w:ascii="等线" w:eastAsia="等线" w:hAnsi="等线" w:cs="宋体"/>
              </w:rPr>
            </w:pPr>
            <w:r>
              <w:rPr>
                <w:rFonts w:ascii="等线" w:eastAsia="等线" w:hAnsi="等线" w:hint="eastAsia"/>
              </w:rPr>
              <w:t>南京市政府采购供应商信用记录表暨信用承诺书。</w:t>
            </w:r>
          </w:p>
        </w:tc>
        <w:tc>
          <w:tcPr>
            <w:tcW w:w="3700" w:type="dxa"/>
            <w:vAlign w:val="center"/>
          </w:tcPr>
          <w:p w:rsidR="00816659" w:rsidRDefault="00033AE6">
            <w:pPr>
              <w:jc w:val="center"/>
              <w:rPr>
                <w:rFonts w:ascii="等线" w:eastAsia="等线" w:hAnsi="等线" w:cs="宋体"/>
                <w:color w:val="000000"/>
              </w:rPr>
            </w:pPr>
            <w:r>
              <w:rPr>
                <w:rFonts w:ascii="等线" w:eastAsia="等线" w:hAnsi="等线" w:cs="宋体" w:hint="eastAsia"/>
                <w:color w:val="000000"/>
              </w:rPr>
              <w:t>符合采购文件规定</w:t>
            </w:r>
          </w:p>
        </w:tc>
      </w:tr>
    </w:tbl>
    <w:p w:rsidR="00816659" w:rsidRDefault="00816659">
      <w:pPr>
        <w:spacing w:before="156" w:after="156"/>
        <w:ind w:firstLine="643"/>
        <w:rPr>
          <w:rFonts w:ascii="等线" w:eastAsia="等线" w:hAnsi="等线" w:cs="宋体"/>
          <w:b/>
          <w:color w:val="000000"/>
          <w:sz w:val="32"/>
          <w:szCs w:val="32"/>
        </w:rPr>
      </w:pPr>
      <w:bookmarkStart w:id="79" w:name="_Toc18818"/>
      <w:bookmarkStart w:id="80" w:name="_Toc17529"/>
    </w:p>
    <w:p w:rsidR="00816659" w:rsidRDefault="00033AE6">
      <w:pPr>
        <w:spacing w:before="156" w:after="156"/>
        <w:rPr>
          <w:rFonts w:ascii="等线" w:eastAsia="等线" w:hAnsi="等线" w:cs="宋体"/>
          <w:b/>
          <w:color w:val="000000"/>
          <w:sz w:val="32"/>
          <w:szCs w:val="32"/>
        </w:rPr>
      </w:pPr>
      <w:r>
        <w:rPr>
          <w:rFonts w:ascii="等线" w:eastAsia="等线" w:hAnsi="等线" w:cs="宋体" w:hint="eastAsia"/>
          <w:b/>
          <w:color w:val="000000"/>
          <w:sz w:val="32"/>
          <w:szCs w:val="32"/>
        </w:rPr>
        <w:t>二、符合性审查</w:t>
      </w:r>
      <w:bookmarkEnd w:id="79"/>
      <w:bookmarkEnd w:id="80"/>
    </w:p>
    <w:p w:rsidR="00816659" w:rsidRDefault="00033AE6">
      <w:pPr>
        <w:ind w:firstLine="420"/>
        <w:rPr>
          <w:rFonts w:ascii="等线" w:eastAsia="等线" w:hAnsi="等线" w:cs="宋体"/>
          <w:color w:val="000000"/>
          <w:sz w:val="24"/>
        </w:rPr>
      </w:pPr>
      <w:r>
        <w:rPr>
          <w:rFonts w:ascii="等线" w:eastAsia="等线" w:hAnsi="等线" w:cs="宋体" w:hint="eastAsia"/>
          <w:color w:val="000000"/>
          <w:sz w:val="24"/>
        </w:rPr>
        <w:t>符合性审查是指依据采购文件的规定，从商务和技术角度对响应文件的有效性和完整性进行审查，以确定是否对采购文件的实质性要求做出响应。</w:t>
      </w:r>
    </w:p>
    <w:p w:rsidR="00816659" w:rsidRDefault="00033AE6">
      <w:pPr>
        <w:ind w:firstLine="420"/>
        <w:rPr>
          <w:rFonts w:ascii="等线" w:eastAsia="等线" w:hAnsi="等线" w:cs="宋体"/>
          <w:color w:val="000000"/>
          <w:sz w:val="24"/>
        </w:rPr>
      </w:pPr>
      <w:r>
        <w:rPr>
          <w:rFonts w:ascii="等线" w:eastAsia="等线" w:hAnsi="等线" w:cs="宋体" w:hint="eastAsia"/>
          <w:color w:val="000000"/>
          <w:sz w:val="24"/>
        </w:rPr>
        <w:t>未通过审查的为无效标，不再参与评审。</w:t>
      </w:r>
    </w:p>
    <w:tbl>
      <w:tblPr>
        <w:tblW w:w="8528" w:type="dxa"/>
        <w:tblInd w:w="-8" w:type="dxa"/>
        <w:tblBorders>
          <w:top w:val="single" w:sz="12" w:space="0" w:color="000000"/>
          <w:left w:val="single" w:sz="12" w:space="0" w:color="000000"/>
          <w:bottom w:val="single" w:sz="12" w:space="0" w:color="000000"/>
          <w:right w:val="single" w:sz="12" w:space="0" w:color="000000"/>
          <w:insideH w:val="none" w:sz="0" w:space="0" w:color="000000"/>
          <w:insideV w:val="none" w:sz="0" w:space="0" w:color="000000"/>
        </w:tblBorders>
        <w:tblLayout w:type="fixed"/>
        <w:tblCellMar>
          <w:left w:w="0" w:type="dxa"/>
          <w:right w:w="0" w:type="dxa"/>
        </w:tblCellMar>
        <w:tblLook w:val="04A0" w:firstRow="1" w:lastRow="0" w:firstColumn="1" w:lastColumn="0" w:noHBand="0" w:noVBand="1"/>
      </w:tblPr>
      <w:tblGrid>
        <w:gridCol w:w="4985"/>
        <w:gridCol w:w="3543"/>
      </w:tblGrid>
      <w:tr w:rsidR="00816659">
        <w:tc>
          <w:tcPr>
            <w:tcW w:w="4985" w:type="dxa"/>
            <w:vAlign w:val="center"/>
          </w:tcPr>
          <w:p w:rsidR="00816659" w:rsidRDefault="00033AE6">
            <w:pPr>
              <w:jc w:val="center"/>
              <w:rPr>
                <w:rFonts w:ascii="等线" w:eastAsia="等线" w:hAnsi="等线" w:cs="宋体"/>
                <w:color w:val="000000"/>
              </w:rPr>
            </w:pPr>
            <w:r>
              <w:rPr>
                <w:rFonts w:ascii="等线" w:eastAsia="等线" w:hAnsi="等线" w:cs="宋体" w:hint="eastAsia"/>
                <w:color w:val="000000"/>
              </w:rPr>
              <w:t>符合性审查因素</w:t>
            </w:r>
          </w:p>
        </w:tc>
        <w:tc>
          <w:tcPr>
            <w:tcW w:w="3543" w:type="dxa"/>
            <w:vAlign w:val="center"/>
          </w:tcPr>
          <w:p w:rsidR="00816659" w:rsidRDefault="00033AE6">
            <w:pPr>
              <w:jc w:val="center"/>
              <w:rPr>
                <w:rFonts w:ascii="等线" w:eastAsia="等线" w:hAnsi="等线" w:cs="宋体"/>
                <w:color w:val="000000"/>
              </w:rPr>
            </w:pPr>
            <w:r>
              <w:rPr>
                <w:rFonts w:ascii="等线" w:eastAsia="等线" w:hAnsi="等线" w:cs="宋体" w:hint="eastAsia"/>
                <w:color w:val="000000"/>
              </w:rPr>
              <w:t>审查标准</w:t>
            </w:r>
          </w:p>
        </w:tc>
      </w:tr>
      <w:tr w:rsidR="00816659">
        <w:trPr>
          <w:trHeight w:val="287"/>
        </w:trPr>
        <w:tc>
          <w:tcPr>
            <w:tcW w:w="4985" w:type="dxa"/>
            <w:vAlign w:val="center"/>
          </w:tcPr>
          <w:p w:rsidR="00816659" w:rsidRDefault="00033AE6">
            <w:pPr>
              <w:jc w:val="left"/>
              <w:rPr>
                <w:rFonts w:ascii="等线" w:eastAsia="等线" w:hAnsi="等线" w:cs="宋体"/>
                <w:color w:val="000000"/>
              </w:rPr>
            </w:pPr>
            <w:r>
              <w:rPr>
                <w:rFonts w:ascii="等线" w:eastAsia="等线" w:hAnsi="等线" w:cs="宋体" w:hint="eastAsia"/>
                <w:color w:val="000000"/>
              </w:rPr>
              <w:t>法定代表人身份证明书或法定代表人授权委托书</w:t>
            </w:r>
          </w:p>
        </w:tc>
        <w:tc>
          <w:tcPr>
            <w:tcW w:w="3543" w:type="dxa"/>
            <w:vAlign w:val="center"/>
          </w:tcPr>
          <w:p w:rsidR="00816659" w:rsidRDefault="00033AE6">
            <w:pPr>
              <w:jc w:val="left"/>
              <w:rPr>
                <w:rFonts w:ascii="等线" w:eastAsia="等线" w:hAnsi="等线" w:cs="宋体"/>
                <w:color w:val="000000"/>
              </w:rPr>
            </w:pPr>
            <w:r>
              <w:rPr>
                <w:rFonts w:ascii="等线" w:eastAsia="等线" w:hAnsi="等线" w:cs="宋体" w:hint="eastAsia"/>
                <w:color w:val="000000"/>
              </w:rPr>
              <w:t>符合采购文件的要求</w:t>
            </w:r>
          </w:p>
        </w:tc>
      </w:tr>
      <w:tr w:rsidR="00816659">
        <w:trPr>
          <w:trHeight w:val="287"/>
        </w:trPr>
        <w:tc>
          <w:tcPr>
            <w:tcW w:w="4985" w:type="dxa"/>
            <w:vAlign w:val="center"/>
          </w:tcPr>
          <w:p w:rsidR="00816659" w:rsidRDefault="00033AE6">
            <w:pPr>
              <w:jc w:val="left"/>
              <w:rPr>
                <w:rFonts w:ascii="等线" w:eastAsia="等线" w:hAnsi="等线" w:cs="宋体"/>
                <w:color w:val="000000"/>
              </w:rPr>
            </w:pPr>
            <w:r>
              <w:rPr>
                <w:rFonts w:ascii="等线" w:eastAsia="等线" w:hAnsi="等线" w:cs="宋体" w:hint="eastAsia"/>
                <w:color w:val="000000"/>
              </w:rPr>
              <w:t>签署和盖章符合要求</w:t>
            </w:r>
          </w:p>
        </w:tc>
        <w:tc>
          <w:tcPr>
            <w:tcW w:w="3543" w:type="dxa"/>
            <w:vAlign w:val="center"/>
          </w:tcPr>
          <w:p w:rsidR="00816659" w:rsidRDefault="00033AE6">
            <w:pPr>
              <w:jc w:val="left"/>
              <w:rPr>
                <w:rFonts w:ascii="等线" w:eastAsia="等线" w:hAnsi="等线" w:cs="宋体"/>
                <w:color w:val="000000"/>
              </w:rPr>
            </w:pPr>
            <w:r>
              <w:rPr>
                <w:rFonts w:ascii="等线" w:eastAsia="等线" w:hAnsi="等线" w:cs="宋体" w:hint="eastAsia"/>
                <w:color w:val="000000"/>
              </w:rPr>
              <w:t>符合采购文件规定</w:t>
            </w:r>
          </w:p>
        </w:tc>
      </w:tr>
      <w:tr w:rsidR="00816659">
        <w:tc>
          <w:tcPr>
            <w:tcW w:w="4985" w:type="dxa"/>
            <w:vAlign w:val="center"/>
          </w:tcPr>
          <w:p w:rsidR="00816659" w:rsidRDefault="00033AE6">
            <w:pPr>
              <w:jc w:val="left"/>
              <w:rPr>
                <w:rFonts w:ascii="等线" w:eastAsia="等线" w:hAnsi="等线" w:cs="宋体"/>
                <w:color w:val="000000"/>
              </w:rPr>
            </w:pPr>
            <w:r>
              <w:rPr>
                <w:rFonts w:ascii="等线" w:eastAsia="等线" w:hAnsi="等线" w:cs="宋体" w:hint="eastAsia"/>
                <w:color w:val="000000"/>
              </w:rPr>
              <w:t>磋商响应报价表</w:t>
            </w:r>
          </w:p>
          <w:p w:rsidR="00816659" w:rsidRDefault="00816659">
            <w:pPr>
              <w:jc w:val="left"/>
              <w:rPr>
                <w:rFonts w:ascii="等线" w:eastAsia="等线" w:hAnsi="等线" w:cs="宋体"/>
                <w:color w:val="000000"/>
              </w:rPr>
            </w:pPr>
          </w:p>
        </w:tc>
        <w:tc>
          <w:tcPr>
            <w:tcW w:w="3543" w:type="dxa"/>
            <w:vAlign w:val="center"/>
          </w:tcPr>
          <w:p w:rsidR="00816659" w:rsidRDefault="00033AE6">
            <w:pPr>
              <w:jc w:val="left"/>
              <w:rPr>
                <w:rFonts w:ascii="等线" w:eastAsia="等线" w:hAnsi="等线" w:cs="宋体"/>
                <w:color w:val="000000"/>
              </w:rPr>
            </w:pPr>
            <w:r>
              <w:rPr>
                <w:rFonts w:ascii="等线" w:eastAsia="等线" w:hAnsi="等线" w:cs="宋体" w:hint="eastAsia"/>
                <w:color w:val="000000"/>
              </w:rPr>
              <w:t>格式、填写要求符合采购文件规定（耗材/试剂必须满足南京市平台中标产品挂网）</w:t>
            </w:r>
          </w:p>
        </w:tc>
      </w:tr>
      <w:tr w:rsidR="00816659">
        <w:tc>
          <w:tcPr>
            <w:tcW w:w="4985" w:type="dxa"/>
            <w:shd w:val="clear" w:color="auto" w:fill="auto"/>
            <w:vAlign w:val="center"/>
          </w:tcPr>
          <w:p w:rsidR="00816659" w:rsidRDefault="00033AE6">
            <w:pPr>
              <w:jc w:val="left"/>
              <w:rPr>
                <w:rFonts w:ascii="等线" w:eastAsia="等线" w:hAnsi="等线" w:cs="宋体"/>
                <w:color w:val="000000"/>
              </w:rPr>
            </w:pPr>
            <w:r>
              <w:rPr>
                <w:rFonts w:ascii="等线" w:eastAsia="等线" w:hAnsi="等线" w:cs="宋体" w:hint="eastAsia"/>
                <w:color w:val="000000"/>
              </w:rPr>
              <w:t>响应文件对磋商文件的实质性条款的响应性</w:t>
            </w:r>
          </w:p>
        </w:tc>
        <w:tc>
          <w:tcPr>
            <w:tcW w:w="3543" w:type="dxa"/>
            <w:shd w:val="clear" w:color="auto" w:fill="auto"/>
            <w:vAlign w:val="center"/>
          </w:tcPr>
          <w:p w:rsidR="00816659" w:rsidRDefault="00033AE6">
            <w:pPr>
              <w:jc w:val="left"/>
              <w:rPr>
                <w:rFonts w:ascii="等线" w:eastAsia="等线" w:hAnsi="等线" w:cs="宋体"/>
                <w:color w:val="000000"/>
              </w:rPr>
            </w:pPr>
            <w:r>
              <w:rPr>
                <w:rFonts w:ascii="等线" w:eastAsia="等线" w:hAnsi="等线" w:cs="宋体" w:hint="eastAsia"/>
                <w:color w:val="000000"/>
              </w:rPr>
              <w:t>符合采购文件规定</w:t>
            </w:r>
          </w:p>
        </w:tc>
      </w:tr>
      <w:tr w:rsidR="00816659">
        <w:tc>
          <w:tcPr>
            <w:tcW w:w="4985" w:type="dxa"/>
            <w:vAlign w:val="center"/>
          </w:tcPr>
          <w:p w:rsidR="00816659" w:rsidRDefault="00033AE6">
            <w:pPr>
              <w:jc w:val="left"/>
              <w:rPr>
                <w:rFonts w:ascii="等线" w:eastAsia="等线" w:hAnsi="等线" w:cs="宋体"/>
                <w:color w:val="000000"/>
              </w:rPr>
            </w:pPr>
            <w:r>
              <w:rPr>
                <w:rFonts w:ascii="等线" w:eastAsia="等线" w:hAnsi="等线" w:cs="宋体" w:hint="eastAsia"/>
                <w:color w:val="000000"/>
              </w:rPr>
              <w:t>配送服务承诺书</w:t>
            </w:r>
          </w:p>
        </w:tc>
        <w:tc>
          <w:tcPr>
            <w:tcW w:w="3543" w:type="dxa"/>
            <w:vAlign w:val="center"/>
          </w:tcPr>
          <w:p w:rsidR="00816659" w:rsidRDefault="00033AE6">
            <w:pPr>
              <w:jc w:val="left"/>
              <w:rPr>
                <w:rFonts w:ascii="等线" w:eastAsia="等线" w:hAnsi="等线" w:cs="宋体"/>
                <w:color w:val="000000"/>
              </w:rPr>
            </w:pPr>
            <w:r>
              <w:rPr>
                <w:rFonts w:ascii="等线" w:eastAsia="等线" w:hAnsi="等线" w:cs="宋体" w:hint="eastAsia"/>
                <w:color w:val="000000"/>
              </w:rPr>
              <w:t>符合采购文件规定</w:t>
            </w:r>
          </w:p>
        </w:tc>
      </w:tr>
    </w:tbl>
    <w:p w:rsidR="00816659" w:rsidRDefault="00033AE6">
      <w:pPr>
        <w:rPr>
          <w:rFonts w:ascii="宋体" w:hAnsi="宋体" w:cs="宋体"/>
          <w:color w:val="000000"/>
          <w:sz w:val="20"/>
        </w:rPr>
      </w:pPr>
      <w:r>
        <w:rPr>
          <w:rFonts w:ascii="宋体" w:hAnsi="宋体" w:cs="宋体" w:hint="eastAsia"/>
          <w:color w:val="000000"/>
          <w:sz w:val="20"/>
        </w:rPr>
        <w:t xml:space="preserve">  </w:t>
      </w:r>
      <w:bookmarkStart w:id="81" w:name="_Toc11959"/>
      <w:r>
        <w:rPr>
          <w:rFonts w:ascii="宋体" w:hAnsi="宋体" w:cs="宋体" w:hint="eastAsia"/>
          <w:color w:val="000000"/>
          <w:sz w:val="20"/>
        </w:rPr>
        <w:t xml:space="preserve">  </w:t>
      </w:r>
    </w:p>
    <w:p w:rsidR="00816659" w:rsidRDefault="00033AE6">
      <w:pPr>
        <w:spacing w:before="156" w:after="156"/>
        <w:rPr>
          <w:rFonts w:ascii="宋体" w:hAnsi="宋体" w:cs="宋体"/>
          <w:color w:val="000000"/>
          <w:sz w:val="20"/>
        </w:rPr>
      </w:pPr>
      <w:r>
        <w:rPr>
          <w:rFonts w:ascii="宋体" w:hAnsi="宋体" w:cs="宋体" w:hint="eastAsia"/>
          <w:color w:val="000000"/>
          <w:sz w:val="20"/>
        </w:rPr>
        <w:br w:type="page"/>
      </w:r>
      <w:bookmarkStart w:id="82" w:name="_Toc3702"/>
      <w:bookmarkStart w:id="83" w:name="_Toc17823"/>
      <w:r>
        <w:rPr>
          <w:rFonts w:ascii="等线" w:eastAsia="等线" w:hAnsi="等线" w:cs="宋体" w:hint="eastAsia"/>
          <w:b/>
          <w:color w:val="000000"/>
          <w:sz w:val="32"/>
          <w:szCs w:val="32"/>
        </w:rPr>
        <w:lastRenderedPageBreak/>
        <w:t>三、评分办法—综合评分法</w:t>
      </w:r>
      <w:bookmarkEnd w:id="81"/>
      <w:bookmarkEnd w:id="82"/>
      <w:bookmarkEnd w:id="83"/>
    </w:p>
    <w:p w:rsidR="00816659" w:rsidRDefault="00033AE6">
      <w:pPr>
        <w:pStyle w:val="ac"/>
        <w:spacing w:line="240" w:lineRule="auto"/>
        <w:ind w:firstLine="422"/>
        <w:rPr>
          <w:rFonts w:ascii="宋体" w:hAnsi="宋体" w:cs="宋体"/>
          <w:b/>
          <w:color w:val="000000"/>
          <w:sz w:val="28"/>
          <w:szCs w:val="28"/>
        </w:rPr>
      </w:pPr>
      <w:r>
        <w:rPr>
          <w:rFonts w:ascii="宋体" w:hAnsi="宋体" w:cs="宋体" w:hint="eastAsia"/>
          <w:b/>
          <w:color w:val="000000"/>
          <w:sz w:val="28"/>
          <w:szCs w:val="28"/>
        </w:rPr>
        <w:t>评审标准</w:t>
      </w:r>
    </w:p>
    <w:tbl>
      <w:tblPr>
        <w:tblStyle w:val="a8"/>
        <w:tblW w:w="0" w:type="auto"/>
        <w:tblLook w:val="04A0" w:firstRow="1" w:lastRow="0" w:firstColumn="1" w:lastColumn="0" w:noHBand="0" w:noVBand="1"/>
      </w:tblPr>
      <w:tblGrid>
        <w:gridCol w:w="8522"/>
      </w:tblGrid>
      <w:tr w:rsidR="00816659">
        <w:tc>
          <w:tcPr>
            <w:tcW w:w="8522" w:type="dxa"/>
          </w:tcPr>
          <w:p w:rsidR="00816659" w:rsidRDefault="00033AE6">
            <w:pPr>
              <w:adjustRightInd w:val="0"/>
              <w:snapToGrid w:val="0"/>
              <w:spacing w:beforeLines="50" w:before="120" w:line="400" w:lineRule="exact"/>
              <w:rPr>
                <w:rFonts w:ascii="宋体" w:hAnsi="宋体"/>
                <w:bCs/>
                <w:color w:val="000000"/>
                <w:sz w:val="24"/>
              </w:rPr>
            </w:pPr>
            <w:r>
              <w:rPr>
                <w:rFonts w:ascii="宋体" w:hAnsi="宋体" w:hint="eastAsia"/>
                <w:b/>
                <w:bCs/>
                <w:color w:val="000000"/>
                <w:sz w:val="24"/>
              </w:rPr>
              <w:t>（一）</w:t>
            </w:r>
            <w:r>
              <w:rPr>
                <w:rFonts w:ascii="宋体" w:hAnsi="宋体"/>
                <w:b/>
                <w:bCs/>
                <w:color w:val="000000"/>
                <w:sz w:val="24"/>
              </w:rPr>
              <w:t>价格分（</w:t>
            </w:r>
            <w:r>
              <w:rPr>
                <w:rFonts w:ascii="宋体" w:hAnsi="宋体" w:hint="eastAsia"/>
                <w:b/>
                <w:bCs/>
                <w:color w:val="000000"/>
                <w:sz w:val="24"/>
              </w:rPr>
              <w:t>40</w:t>
            </w:r>
            <w:r>
              <w:rPr>
                <w:rFonts w:ascii="宋体" w:hAnsi="宋体"/>
                <w:b/>
                <w:bCs/>
                <w:color w:val="000000"/>
                <w:sz w:val="24"/>
              </w:rPr>
              <w:t>分）</w:t>
            </w:r>
          </w:p>
          <w:p w:rsidR="00816659" w:rsidRDefault="00033AE6">
            <w:pPr>
              <w:adjustRightInd w:val="0"/>
              <w:snapToGrid w:val="0"/>
              <w:spacing w:line="400" w:lineRule="exact"/>
              <w:ind w:firstLineChars="200" w:firstLine="480"/>
              <w:rPr>
                <w:rFonts w:ascii="宋体" w:hAnsi="宋体"/>
                <w:bCs/>
                <w:color w:val="000000"/>
                <w:sz w:val="24"/>
                <w:lang w:val="zh-CN"/>
              </w:rPr>
            </w:pPr>
            <w:r>
              <w:rPr>
                <w:rFonts w:ascii="宋体" w:hAnsi="宋体" w:hint="eastAsia"/>
                <w:bCs/>
                <w:color w:val="000000"/>
                <w:sz w:val="24"/>
              </w:rPr>
              <w:t>1.1</w:t>
            </w:r>
            <w:r>
              <w:rPr>
                <w:rFonts w:ascii="宋体" w:hAnsi="宋体" w:hint="eastAsia"/>
                <w:bCs/>
                <w:color w:val="000000"/>
                <w:sz w:val="24"/>
                <w:lang w:val="zh-CN"/>
              </w:rPr>
              <w:t>报价最低者得满分（40分），最低报价为基准价，（基准价/供应商的报价）×满分40=供应商报价评分</w:t>
            </w:r>
          </w:p>
          <w:p w:rsidR="00816659" w:rsidRDefault="00033AE6">
            <w:pPr>
              <w:adjustRightInd w:val="0"/>
              <w:snapToGrid w:val="0"/>
              <w:spacing w:line="400" w:lineRule="exact"/>
              <w:ind w:firstLineChars="200" w:firstLine="480"/>
              <w:rPr>
                <w:rFonts w:ascii="宋体" w:hAnsi="宋体"/>
                <w:bCs/>
                <w:color w:val="000000"/>
                <w:sz w:val="24"/>
                <w:lang w:val="zh-CN"/>
              </w:rPr>
            </w:pPr>
            <w:r>
              <w:rPr>
                <w:rFonts w:ascii="宋体" w:hAnsi="宋体" w:hint="eastAsia"/>
                <w:bCs/>
                <w:color w:val="000000"/>
                <w:sz w:val="24"/>
              </w:rPr>
              <w:t>1.2</w:t>
            </w:r>
            <w:r>
              <w:rPr>
                <w:rFonts w:ascii="宋体" w:hAnsi="宋体" w:hint="eastAsia"/>
                <w:bCs/>
                <w:color w:val="000000"/>
                <w:sz w:val="24"/>
                <w:lang w:val="zh-CN"/>
              </w:rPr>
              <w:t>多个项目以项目收费占比平均值为报价</w:t>
            </w:r>
          </w:p>
          <w:p w:rsidR="00816659" w:rsidRDefault="00033AE6">
            <w:pPr>
              <w:pStyle w:val="211"/>
              <w:spacing w:beforeLines="50" w:before="120" w:after="0" w:line="400" w:lineRule="exact"/>
              <w:rPr>
                <w:rFonts w:ascii="宋体" w:hAnsi="宋体" w:cs="宋体"/>
                <w:b/>
                <w:bCs/>
                <w:color w:val="000000"/>
                <w:sz w:val="22"/>
                <w:szCs w:val="21"/>
                <w:lang w:val="zh-CN"/>
              </w:rPr>
            </w:pPr>
            <w:r>
              <w:rPr>
                <w:rFonts w:ascii="宋体" w:hAnsi="宋体" w:hint="eastAsia"/>
                <w:b/>
                <w:bCs/>
                <w:color w:val="000000"/>
                <w:sz w:val="24"/>
              </w:rPr>
              <w:t>（二）产品采购平台性质及医保情况（15分）</w:t>
            </w:r>
          </w:p>
          <w:p w:rsidR="00816659" w:rsidRDefault="00033AE6">
            <w:pPr>
              <w:pStyle w:val="211"/>
              <w:spacing w:after="0" w:line="400" w:lineRule="exact"/>
              <w:ind w:firstLineChars="200" w:firstLine="480"/>
              <w:rPr>
                <w:rFonts w:ascii="宋体" w:hAnsi="宋体"/>
                <w:bCs/>
                <w:color w:val="000000"/>
                <w:sz w:val="24"/>
                <w:lang w:val="zh-CN"/>
              </w:rPr>
            </w:pPr>
            <w:r>
              <w:rPr>
                <w:rFonts w:ascii="宋体" w:hAnsi="宋体" w:hint="eastAsia"/>
                <w:bCs/>
                <w:color w:val="000000"/>
                <w:sz w:val="24"/>
              </w:rPr>
              <w:t>2.1</w:t>
            </w:r>
            <w:r>
              <w:rPr>
                <w:rFonts w:ascii="宋体" w:hAnsi="宋体" w:hint="eastAsia"/>
                <w:bCs/>
                <w:color w:val="000000"/>
                <w:sz w:val="24"/>
                <w:lang w:val="zh-CN"/>
              </w:rPr>
              <w:t>南京市医保甲类得5分、乙类得3分、丙类的1分，非医保则不得分。提供医保平台截图。（除项目收费及科室成本类耗材）。</w:t>
            </w:r>
          </w:p>
          <w:p w:rsidR="00816659" w:rsidRDefault="00033AE6">
            <w:pPr>
              <w:pStyle w:val="211"/>
              <w:spacing w:after="0" w:line="400" w:lineRule="exact"/>
              <w:ind w:firstLineChars="200" w:firstLine="480"/>
              <w:rPr>
                <w:rFonts w:ascii="宋体" w:hAnsi="宋体"/>
                <w:bCs/>
                <w:color w:val="000000"/>
                <w:sz w:val="24"/>
                <w:lang w:val="zh-CN"/>
              </w:rPr>
            </w:pPr>
            <w:r>
              <w:rPr>
                <w:rFonts w:ascii="宋体" w:hAnsi="宋体" w:hint="eastAsia"/>
                <w:bCs/>
                <w:color w:val="000000"/>
                <w:sz w:val="24"/>
              </w:rPr>
              <w:t>2.2</w:t>
            </w:r>
            <w:r>
              <w:rPr>
                <w:rFonts w:ascii="宋体" w:hAnsi="宋体" w:hint="eastAsia"/>
                <w:bCs/>
                <w:color w:val="000000"/>
                <w:sz w:val="24"/>
                <w:lang w:val="zh-CN"/>
              </w:rPr>
              <w:t>南京市采购平台产品性质为“优先”（南京市医保采购平台产品截图）得10分、南京市采购平台产品性质为“鼓励”得5分（南京市医保采购平台产品截图），如否则不得分。</w:t>
            </w:r>
          </w:p>
          <w:p w:rsidR="00816659" w:rsidRDefault="00033AE6">
            <w:pPr>
              <w:pStyle w:val="211"/>
              <w:spacing w:beforeLines="50" w:before="120" w:after="0" w:line="400" w:lineRule="exact"/>
              <w:rPr>
                <w:rFonts w:ascii="宋体" w:hAnsi="宋体" w:cs="宋体"/>
                <w:b/>
                <w:bCs/>
                <w:color w:val="000000"/>
                <w:sz w:val="22"/>
                <w:szCs w:val="21"/>
                <w:lang w:val="zh-CN"/>
              </w:rPr>
            </w:pPr>
            <w:r>
              <w:rPr>
                <w:rFonts w:ascii="宋体" w:hAnsi="宋体" w:hint="eastAsia"/>
                <w:b/>
                <w:bCs/>
                <w:color w:val="000000"/>
                <w:sz w:val="24"/>
              </w:rPr>
              <w:t>（三）产品性能（20分）</w:t>
            </w:r>
          </w:p>
          <w:p w:rsidR="00816659" w:rsidRDefault="00033AE6">
            <w:pPr>
              <w:pStyle w:val="211"/>
              <w:spacing w:after="0" w:line="400" w:lineRule="exact"/>
              <w:ind w:firstLineChars="200" w:firstLine="480"/>
              <w:rPr>
                <w:rFonts w:ascii="宋体" w:hAnsi="宋体"/>
                <w:bCs/>
                <w:color w:val="000000"/>
                <w:sz w:val="24"/>
              </w:rPr>
            </w:pPr>
            <w:r>
              <w:rPr>
                <w:rFonts w:ascii="宋体" w:hAnsi="宋体" w:hint="eastAsia"/>
                <w:bCs/>
                <w:color w:val="000000"/>
                <w:sz w:val="24"/>
              </w:rPr>
              <w:t>评审专家现场根据产品的样品，结合彩页、说明书等对产品的性能、操作性等进行评分。</w:t>
            </w:r>
          </w:p>
          <w:p w:rsidR="00816659" w:rsidRDefault="00033AE6">
            <w:pPr>
              <w:pStyle w:val="211"/>
              <w:spacing w:after="0" w:line="400" w:lineRule="exact"/>
              <w:ind w:firstLineChars="200" w:firstLine="480"/>
              <w:rPr>
                <w:rFonts w:ascii="宋体" w:hAnsi="宋体"/>
                <w:bCs/>
                <w:color w:val="000000"/>
                <w:sz w:val="24"/>
              </w:rPr>
            </w:pPr>
            <w:r>
              <w:rPr>
                <w:rFonts w:ascii="宋体" w:hAnsi="宋体" w:hint="eastAsia"/>
                <w:bCs/>
                <w:color w:val="000000"/>
                <w:sz w:val="24"/>
              </w:rPr>
              <w:t>优于临床使用需求得20分；</w:t>
            </w:r>
          </w:p>
          <w:p w:rsidR="00816659" w:rsidRDefault="00033AE6">
            <w:pPr>
              <w:pStyle w:val="211"/>
              <w:spacing w:after="0" w:line="400" w:lineRule="exact"/>
              <w:ind w:firstLineChars="200" w:firstLine="480"/>
              <w:rPr>
                <w:rFonts w:ascii="宋体" w:hAnsi="宋体"/>
                <w:bCs/>
                <w:color w:val="000000"/>
                <w:sz w:val="24"/>
              </w:rPr>
            </w:pPr>
            <w:r>
              <w:rPr>
                <w:rFonts w:ascii="宋体" w:hAnsi="宋体" w:hint="eastAsia"/>
                <w:bCs/>
                <w:color w:val="000000"/>
                <w:sz w:val="24"/>
              </w:rPr>
              <w:t>符合临床使用需求得15分；</w:t>
            </w:r>
          </w:p>
          <w:p w:rsidR="00816659" w:rsidRDefault="00033AE6">
            <w:pPr>
              <w:pStyle w:val="211"/>
              <w:spacing w:after="0" w:line="400" w:lineRule="exact"/>
              <w:ind w:firstLineChars="200" w:firstLine="480"/>
              <w:rPr>
                <w:rFonts w:ascii="宋体" w:hAnsi="宋体"/>
                <w:bCs/>
                <w:color w:val="000000"/>
                <w:sz w:val="24"/>
              </w:rPr>
            </w:pPr>
            <w:r>
              <w:rPr>
                <w:rFonts w:ascii="宋体" w:hAnsi="宋体" w:hint="eastAsia"/>
                <w:bCs/>
                <w:color w:val="000000"/>
                <w:sz w:val="24"/>
              </w:rPr>
              <w:t>基本满足临床使用需得10分；</w:t>
            </w:r>
          </w:p>
          <w:p w:rsidR="00816659" w:rsidRDefault="00033AE6">
            <w:pPr>
              <w:pStyle w:val="211"/>
              <w:spacing w:after="0" w:line="400" w:lineRule="exact"/>
              <w:ind w:firstLineChars="200" w:firstLine="480"/>
              <w:rPr>
                <w:rFonts w:ascii="宋体" w:hAnsi="宋体" w:cs="宋体"/>
                <w:b/>
                <w:bCs/>
                <w:color w:val="000000"/>
                <w:sz w:val="22"/>
                <w:szCs w:val="21"/>
                <w:lang w:val="zh-CN"/>
              </w:rPr>
            </w:pPr>
            <w:r>
              <w:rPr>
                <w:rFonts w:ascii="宋体" w:hAnsi="宋体" w:hint="eastAsia"/>
                <w:bCs/>
                <w:color w:val="000000"/>
                <w:sz w:val="24"/>
              </w:rPr>
              <w:t>不满足临床使用需求0分。</w:t>
            </w:r>
          </w:p>
          <w:p w:rsidR="00816659" w:rsidRDefault="00033AE6">
            <w:pPr>
              <w:pStyle w:val="211"/>
              <w:spacing w:beforeLines="50" w:before="120" w:after="0" w:line="400" w:lineRule="exact"/>
              <w:rPr>
                <w:rFonts w:ascii="宋体" w:hAnsi="宋体" w:cs="宋体"/>
                <w:b/>
                <w:bCs/>
                <w:color w:val="000000"/>
                <w:sz w:val="22"/>
                <w:szCs w:val="21"/>
                <w:lang w:val="zh-CN"/>
              </w:rPr>
            </w:pPr>
            <w:r>
              <w:rPr>
                <w:rFonts w:ascii="宋体" w:hAnsi="宋体" w:hint="eastAsia"/>
                <w:b/>
                <w:bCs/>
                <w:color w:val="000000"/>
                <w:sz w:val="24"/>
              </w:rPr>
              <w:t>（四）产品覆盖率（10分）</w:t>
            </w:r>
          </w:p>
          <w:p w:rsidR="00816659" w:rsidRDefault="00033AE6">
            <w:pPr>
              <w:pStyle w:val="211"/>
              <w:spacing w:after="0" w:line="400" w:lineRule="exact"/>
              <w:ind w:firstLineChars="200" w:firstLine="480"/>
              <w:rPr>
                <w:rFonts w:ascii="宋体" w:hAnsi="宋体"/>
                <w:bCs/>
                <w:color w:val="000000"/>
                <w:sz w:val="24"/>
              </w:rPr>
            </w:pPr>
            <w:r>
              <w:rPr>
                <w:rFonts w:ascii="宋体" w:hAnsi="宋体" w:hint="eastAsia"/>
                <w:bCs/>
                <w:color w:val="000000"/>
                <w:sz w:val="24"/>
              </w:rPr>
              <w:t>提供南京三级医院销售业绩，每份得2分，最高得10分（提供合同、供货发票、送货单等证明材料，提供复印件加盖公章，复印件需清晰可见内容主体，同医院同产品算一份）。</w:t>
            </w:r>
          </w:p>
          <w:p w:rsidR="00816659" w:rsidRDefault="00033AE6">
            <w:pPr>
              <w:pStyle w:val="211"/>
              <w:spacing w:beforeLines="50" w:before="120" w:after="0" w:line="400" w:lineRule="exact"/>
              <w:rPr>
                <w:rFonts w:ascii="宋体" w:hAnsi="宋体" w:cs="宋体"/>
                <w:b/>
                <w:bCs/>
                <w:color w:val="000000"/>
                <w:sz w:val="22"/>
                <w:szCs w:val="21"/>
                <w:lang w:val="zh-CN"/>
              </w:rPr>
            </w:pPr>
            <w:r>
              <w:rPr>
                <w:rFonts w:ascii="宋体" w:hAnsi="宋体" w:hint="eastAsia"/>
                <w:b/>
                <w:bCs/>
                <w:color w:val="000000"/>
                <w:sz w:val="24"/>
              </w:rPr>
              <w:t>（五）供应商售后服务（15分）</w:t>
            </w:r>
          </w:p>
          <w:p w:rsidR="00816659" w:rsidRDefault="00033AE6">
            <w:pPr>
              <w:pStyle w:val="211"/>
              <w:spacing w:after="0" w:line="400" w:lineRule="exact"/>
              <w:ind w:firstLineChars="200" w:firstLine="480"/>
              <w:rPr>
                <w:rFonts w:ascii="宋体" w:hAnsi="宋体"/>
                <w:bCs/>
                <w:color w:val="000000"/>
                <w:sz w:val="24"/>
              </w:rPr>
            </w:pPr>
            <w:r>
              <w:rPr>
                <w:rFonts w:ascii="宋体" w:hAnsi="宋体" w:hint="eastAsia"/>
                <w:bCs/>
                <w:color w:val="000000"/>
                <w:sz w:val="24"/>
              </w:rPr>
              <w:t>配送方案完善、时效高，售后服务体系健全、响应及时，质保承诺全面，得15分；</w:t>
            </w:r>
          </w:p>
          <w:p w:rsidR="00816659" w:rsidRDefault="00033AE6">
            <w:pPr>
              <w:pStyle w:val="211"/>
              <w:spacing w:after="0" w:line="400" w:lineRule="exact"/>
              <w:ind w:firstLineChars="200" w:firstLine="480"/>
              <w:rPr>
                <w:rFonts w:ascii="宋体" w:hAnsi="宋体"/>
                <w:bCs/>
                <w:color w:val="000000"/>
                <w:sz w:val="24"/>
              </w:rPr>
            </w:pPr>
            <w:r>
              <w:rPr>
                <w:rFonts w:ascii="宋体" w:hAnsi="宋体" w:hint="eastAsia"/>
                <w:bCs/>
                <w:color w:val="000000"/>
                <w:sz w:val="24"/>
              </w:rPr>
              <w:t>配送及售后方案基本完善，满足基础需求，得10分；</w:t>
            </w:r>
          </w:p>
          <w:p w:rsidR="00816659" w:rsidRDefault="00033AE6">
            <w:pPr>
              <w:pStyle w:val="211"/>
              <w:spacing w:after="0" w:line="400" w:lineRule="exact"/>
              <w:ind w:firstLineChars="200" w:firstLine="480"/>
              <w:rPr>
                <w:rFonts w:ascii="宋体" w:hAnsi="宋体" w:cs="宋体"/>
                <w:b/>
                <w:bCs/>
                <w:color w:val="000000"/>
                <w:sz w:val="22"/>
                <w:szCs w:val="21"/>
                <w:lang w:val="zh-CN"/>
              </w:rPr>
            </w:pPr>
            <w:r>
              <w:rPr>
                <w:rFonts w:ascii="宋体" w:hAnsi="宋体" w:hint="eastAsia"/>
                <w:bCs/>
                <w:color w:val="000000"/>
                <w:sz w:val="24"/>
              </w:rPr>
              <w:t>方案简单，保障能力不足，得5分。</w:t>
            </w:r>
          </w:p>
        </w:tc>
      </w:tr>
    </w:tbl>
    <w:p w:rsidR="00816659" w:rsidRDefault="00033AE6">
      <w:pPr>
        <w:rPr>
          <w:rFonts w:ascii="宋体" w:hAnsi="宋体"/>
          <w:b/>
          <w:bCs/>
          <w:color w:val="000000" w:themeColor="text1"/>
          <w:sz w:val="24"/>
        </w:rPr>
      </w:pPr>
      <w:r>
        <w:rPr>
          <w:rFonts w:hAnsi="宋体" w:hint="eastAsia"/>
          <w:b/>
          <w:color w:val="000000" w:themeColor="text1"/>
          <w:sz w:val="24"/>
          <w:szCs w:val="32"/>
        </w:rPr>
        <w:t>说明：</w:t>
      </w:r>
    </w:p>
    <w:p w:rsidR="00816659" w:rsidRDefault="00033AE6">
      <w:pPr>
        <w:widowControl/>
        <w:ind w:firstLine="442"/>
        <w:rPr>
          <w:rFonts w:ascii="宋体" w:hAnsi="宋体" w:cs="宋体"/>
          <w:b/>
          <w:bCs/>
          <w:color w:val="000000" w:themeColor="text1"/>
          <w:sz w:val="24"/>
          <w:lang w:val="zh-CN"/>
        </w:rPr>
      </w:pPr>
      <w:r>
        <w:rPr>
          <w:rFonts w:ascii="宋体" w:hAnsi="宋体" w:cs="宋体" w:hint="eastAsia"/>
          <w:b/>
          <w:bCs/>
          <w:color w:val="000000" w:themeColor="text1"/>
          <w:sz w:val="24"/>
        </w:rPr>
        <w:t>1.</w:t>
      </w:r>
      <w:r>
        <w:rPr>
          <w:rFonts w:ascii="宋体" w:hAnsi="宋体" w:cs="宋体" w:hint="eastAsia"/>
          <w:b/>
          <w:bCs/>
          <w:color w:val="000000" w:themeColor="text1"/>
          <w:sz w:val="24"/>
          <w:lang w:val="zh-CN"/>
        </w:rPr>
        <w:t>上述评分办法均以投标文件、评委的判断为准。</w:t>
      </w:r>
    </w:p>
    <w:p w:rsidR="00816659" w:rsidRDefault="00033AE6">
      <w:pPr>
        <w:widowControl/>
        <w:ind w:firstLine="442"/>
        <w:rPr>
          <w:rFonts w:ascii="宋体" w:hAnsi="宋体" w:cs="宋体"/>
          <w:b/>
          <w:bCs/>
          <w:color w:val="000000" w:themeColor="text1"/>
          <w:sz w:val="24"/>
          <w:lang w:val="zh-CN"/>
        </w:rPr>
      </w:pPr>
      <w:r>
        <w:rPr>
          <w:rFonts w:ascii="宋体" w:hAnsi="宋体" w:cs="宋体" w:hint="eastAsia"/>
          <w:b/>
          <w:bCs/>
          <w:color w:val="000000" w:themeColor="text1"/>
          <w:sz w:val="24"/>
        </w:rPr>
        <w:t>2.</w:t>
      </w:r>
      <w:r>
        <w:rPr>
          <w:rFonts w:ascii="宋体" w:hAnsi="宋体" w:cs="宋体" w:hint="eastAsia"/>
          <w:b/>
          <w:bCs/>
          <w:color w:val="000000" w:themeColor="text1"/>
          <w:sz w:val="24"/>
          <w:lang w:val="zh-CN"/>
        </w:rPr>
        <w:t>评标委员会不保证有效报价最低的供应商成交。</w:t>
      </w:r>
    </w:p>
    <w:p w:rsidR="00816659" w:rsidRDefault="00033AE6">
      <w:pPr>
        <w:widowControl/>
        <w:ind w:firstLine="442"/>
        <w:rPr>
          <w:rFonts w:ascii="宋体" w:hAnsi="宋体" w:cs="宋体"/>
          <w:b/>
          <w:bCs/>
          <w:color w:val="000000" w:themeColor="text1"/>
          <w:sz w:val="24"/>
          <w:lang w:val="zh-CN"/>
        </w:rPr>
      </w:pPr>
      <w:r>
        <w:rPr>
          <w:rFonts w:ascii="宋体" w:hAnsi="宋体" w:cs="宋体" w:hint="eastAsia"/>
          <w:b/>
          <w:bCs/>
          <w:color w:val="000000" w:themeColor="text1"/>
          <w:sz w:val="24"/>
        </w:rPr>
        <w:t>3.</w:t>
      </w:r>
      <w:r>
        <w:rPr>
          <w:rFonts w:ascii="宋体" w:hAnsi="宋体" w:cs="宋体" w:hint="eastAsia"/>
          <w:b/>
          <w:bCs/>
          <w:color w:val="000000" w:themeColor="text1"/>
          <w:sz w:val="24"/>
          <w:lang w:val="zh-CN"/>
        </w:rPr>
        <w:t>若供应商提供虚假资料，一经查实作无效</w:t>
      </w:r>
      <w:r>
        <w:rPr>
          <w:rFonts w:ascii="宋体" w:hAnsi="宋体" w:cs="宋体" w:hint="eastAsia"/>
          <w:b/>
          <w:bCs/>
          <w:color w:val="000000" w:themeColor="text1"/>
          <w:sz w:val="24"/>
        </w:rPr>
        <w:t>响应文件</w:t>
      </w:r>
      <w:r>
        <w:rPr>
          <w:rFonts w:ascii="宋体" w:hAnsi="宋体" w:cs="宋体" w:hint="eastAsia"/>
          <w:b/>
          <w:bCs/>
          <w:color w:val="000000" w:themeColor="text1"/>
          <w:sz w:val="24"/>
          <w:lang w:val="zh-CN"/>
        </w:rPr>
        <w:t>处理。</w:t>
      </w:r>
    </w:p>
    <w:p w:rsidR="00816659" w:rsidRDefault="00033AE6">
      <w:pPr>
        <w:widowControl/>
        <w:ind w:firstLine="442"/>
        <w:rPr>
          <w:rFonts w:ascii="宋体" w:hAnsi="宋体" w:cs="宋体"/>
          <w:b/>
          <w:bCs/>
          <w:color w:val="000000" w:themeColor="text1"/>
          <w:sz w:val="24"/>
          <w:lang w:val="zh-CN"/>
        </w:rPr>
      </w:pPr>
      <w:r>
        <w:rPr>
          <w:rFonts w:ascii="宋体" w:hAnsi="宋体" w:cs="宋体"/>
          <w:b/>
          <w:bCs/>
          <w:color w:val="000000" w:themeColor="text1"/>
          <w:sz w:val="24"/>
          <w:lang w:val="zh-CN"/>
        </w:rPr>
        <w:t>4.</w:t>
      </w:r>
      <w:r>
        <w:rPr>
          <w:rFonts w:ascii="宋体" w:hAnsi="宋体" w:cs="宋体" w:hint="eastAsia"/>
          <w:b/>
          <w:bCs/>
          <w:color w:val="000000" w:themeColor="text1"/>
          <w:sz w:val="24"/>
          <w:lang w:val="zh-CN"/>
        </w:rPr>
        <w:t>磋商小组坚持公平、公正、择优原则，独立打分，不受外界干预。</w:t>
      </w:r>
    </w:p>
    <w:p w:rsidR="00816659" w:rsidRDefault="00033AE6">
      <w:pPr>
        <w:widowControl/>
        <w:ind w:firstLine="442"/>
        <w:rPr>
          <w:rFonts w:ascii="宋体" w:hAnsi="宋体" w:cs="宋体"/>
          <w:b/>
          <w:bCs/>
          <w:color w:val="000000" w:themeColor="text1"/>
          <w:sz w:val="24"/>
          <w:lang w:val="zh-CN"/>
        </w:rPr>
      </w:pPr>
      <w:r>
        <w:rPr>
          <w:rFonts w:ascii="宋体" w:hAnsi="宋体" w:cs="宋体"/>
          <w:b/>
          <w:bCs/>
          <w:color w:val="000000" w:themeColor="text1"/>
          <w:sz w:val="24"/>
          <w:lang w:val="zh-CN"/>
        </w:rPr>
        <w:lastRenderedPageBreak/>
        <w:t>5.</w:t>
      </w:r>
      <w:r>
        <w:rPr>
          <w:rFonts w:ascii="宋体" w:hAnsi="宋体" w:cs="宋体" w:hint="eastAsia"/>
          <w:b/>
          <w:bCs/>
          <w:color w:val="000000" w:themeColor="text1"/>
          <w:sz w:val="24"/>
          <w:lang w:val="zh-CN"/>
        </w:rPr>
        <w:t>严格按照评分细则打分，打分结果现场签字确认。</w:t>
      </w:r>
    </w:p>
    <w:p w:rsidR="00816659" w:rsidRDefault="00033AE6">
      <w:pPr>
        <w:widowControl/>
        <w:ind w:firstLine="442"/>
        <w:rPr>
          <w:rFonts w:ascii="宋体" w:hAnsi="宋体" w:cs="宋体"/>
          <w:b/>
          <w:bCs/>
          <w:color w:val="000000" w:themeColor="text1"/>
          <w:sz w:val="24"/>
          <w:lang w:val="zh-CN"/>
        </w:rPr>
      </w:pPr>
      <w:r>
        <w:rPr>
          <w:rFonts w:ascii="宋体" w:hAnsi="宋体" w:cs="宋体"/>
          <w:b/>
          <w:bCs/>
          <w:color w:val="000000" w:themeColor="text1"/>
          <w:sz w:val="24"/>
          <w:lang w:val="zh-CN"/>
        </w:rPr>
        <w:t>6.</w:t>
      </w:r>
      <w:r>
        <w:rPr>
          <w:rFonts w:ascii="宋体" w:hAnsi="宋体" w:cs="宋体" w:hint="eastAsia"/>
          <w:b/>
          <w:bCs/>
          <w:color w:val="000000" w:themeColor="text1"/>
          <w:sz w:val="24"/>
          <w:lang w:val="zh-CN"/>
        </w:rPr>
        <w:t>评审过程全程记录，留存评审档案，以备核查。</w:t>
      </w:r>
    </w:p>
    <w:p w:rsidR="00816659" w:rsidRDefault="00033AE6">
      <w:pPr>
        <w:widowControl/>
        <w:ind w:firstLine="442"/>
        <w:rPr>
          <w:rFonts w:ascii="宋体" w:hAnsi="宋体" w:cs="宋体"/>
          <w:b/>
          <w:bCs/>
          <w:color w:val="000000" w:themeColor="text1"/>
          <w:sz w:val="24"/>
          <w:lang w:val="zh-CN"/>
        </w:rPr>
      </w:pPr>
      <w:r>
        <w:rPr>
          <w:rFonts w:ascii="宋体" w:hAnsi="宋体" w:cs="宋体"/>
          <w:b/>
          <w:bCs/>
          <w:color w:val="000000" w:themeColor="text1"/>
          <w:sz w:val="24"/>
          <w:lang w:val="zh-CN"/>
        </w:rPr>
        <w:t>7.</w:t>
      </w:r>
      <w:r>
        <w:rPr>
          <w:rFonts w:ascii="宋体" w:hAnsi="宋体" w:cs="宋体" w:hint="eastAsia"/>
          <w:b/>
          <w:bCs/>
          <w:color w:val="000000" w:themeColor="text1"/>
          <w:sz w:val="24"/>
          <w:lang w:val="zh-CN"/>
        </w:rPr>
        <w:t>若有效供应商不足</w:t>
      </w:r>
      <w:r>
        <w:rPr>
          <w:rFonts w:ascii="宋体" w:hAnsi="宋体" w:cs="宋体"/>
          <w:b/>
          <w:bCs/>
          <w:color w:val="000000" w:themeColor="text1"/>
          <w:sz w:val="24"/>
          <w:lang w:val="zh-CN"/>
        </w:rPr>
        <w:t>3</w:t>
      </w:r>
      <w:r>
        <w:rPr>
          <w:rFonts w:ascii="宋体" w:hAnsi="宋体" w:cs="宋体" w:hint="eastAsia"/>
          <w:b/>
          <w:bCs/>
          <w:color w:val="000000" w:themeColor="text1"/>
          <w:sz w:val="24"/>
          <w:lang w:val="zh-CN"/>
        </w:rPr>
        <w:t>家，采购人可根据实际情况进行小组讨论或重新组织采购。</w:t>
      </w:r>
    </w:p>
    <w:p w:rsidR="00816659" w:rsidRDefault="00033AE6">
      <w:pPr>
        <w:widowControl/>
        <w:jc w:val="left"/>
        <w:rPr>
          <w:rFonts w:ascii="宋体" w:hAnsi="宋体" w:cs="宋体"/>
          <w:b/>
          <w:bCs/>
          <w:color w:val="000000" w:themeColor="text1"/>
          <w:sz w:val="24"/>
          <w:lang w:val="zh-CN"/>
        </w:rPr>
      </w:pPr>
      <w:r>
        <w:rPr>
          <w:rFonts w:ascii="宋体" w:hAnsi="宋体" w:cs="宋体"/>
          <w:b/>
          <w:bCs/>
          <w:color w:val="000000" w:themeColor="text1"/>
          <w:sz w:val="24"/>
          <w:lang w:val="zh-CN"/>
        </w:rPr>
        <w:br w:type="page"/>
      </w:r>
    </w:p>
    <w:p w:rsidR="00816659" w:rsidRDefault="00033AE6">
      <w:pPr>
        <w:spacing w:before="380" w:after="140" w:line="288" w:lineRule="auto"/>
        <w:jc w:val="center"/>
        <w:outlineLvl w:val="0"/>
        <w:rPr>
          <w:rFonts w:ascii="Arial" w:eastAsia="等线" w:hAnsi="Arial" w:cs="Arial"/>
          <w:b/>
          <w:sz w:val="40"/>
        </w:rPr>
      </w:pPr>
      <w:bookmarkStart w:id="84" w:name="_Toc243315644"/>
      <w:r>
        <w:rPr>
          <w:rFonts w:ascii="Arial" w:eastAsia="等线" w:hAnsi="Arial" w:cs="Arial"/>
          <w:b/>
          <w:sz w:val="40"/>
        </w:rPr>
        <w:lastRenderedPageBreak/>
        <w:t>第六章</w:t>
      </w:r>
      <w:r>
        <w:rPr>
          <w:rFonts w:ascii="Arial" w:eastAsia="等线" w:hAnsi="Arial" w:cs="Arial" w:hint="eastAsia"/>
          <w:b/>
          <w:sz w:val="40"/>
        </w:rPr>
        <w:t xml:space="preserve"> </w:t>
      </w:r>
      <w:r>
        <w:rPr>
          <w:rFonts w:ascii="Arial" w:eastAsia="等线" w:hAnsi="Arial" w:cs="Arial" w:hint="eastAsia"/>
          <w:b/>
          <w:sz w:val="40"/>
        </w:rPr>
        <w:t>南京市江宁医院耗材</w:t>
      </w:r>
      <w:r>
        <w:rPr>
          <w:rFonts w:ascii="Arial" w:eastAsia="等线" w:hAnsi="Arial" w:cs="Arial" w:hint="eastAsia"/>
          <w:b/>
          <w:sz w:val="40"/>
        </w:rPr>
        <w:t>/</w:t>
      </w:r>
      <w:r>
        <w:rPr>
          <w:rFonts w:ascii="Arial" w:eastAsia="等线" w:hAnsi="Arial" w:cs="Arial" w:hint="eastAsia"/>
          <w:b/>
          <w:sz w:val="40"/>
        </w:rPr>
        <w:t>试剂院内磋商响应文件目录</w:t>
      </w:r>
      <w:bookmarkEnd w:id="84"/>
    </w:p>
    <w:p w:rsidR="00816659" w:rsidRDefault="00033AE6">
      <w:pPr>
        <w:adjustRightInd w:val="0"/>
        <w:snapToGrid w:val="0"/>
        <w:spacing w:after="160"/>
        <w:ind w:firstLineChars="200" w:firstLine="480"/>
        <w:contextualSpacing/>
        <w:rPr>
          <w:rFonts w:eastAsia="方正仿宋简体"/>
          <w:kern w:val="2"/>
          <w:sz w:val="24"/>
          <w:szCs w:val="24"/>
        </w:rPr>
      </w:pPr>
      <w:r>
        <w:rPr>
          <w:rFonts w:ascii="Times New Roman" w:eastAsia="方正仿宋简体" w:hAnsi="Times New Roman" w:cs="Times New Roman"/>
          <w:kern w:val="2"/>
          <w:sz w:val="24"/>
          <w:szCs w:val="24"/>
        </w:rPr>
        <w:t>欢迎生产企业、经营企业以及潜在供应商前来我院</w:t>
      </w:r>
      <w:r>
        <w:rPr>
          <w:rFonts w:ascii="Times New Roman" w:eastAsia="方正仿宋简体" w:hAnsi="Times New Roman" w:cs="Times New Roman" w:hint="eastAsia"/>
          <w:kern w:val="2"/>
          <w:sz w:val="24"/>
          <w:szCs w:val="24"/>
        </w:rPr>
        <w:t>参与该项目的院内磋商</w:t>
      </w:r>
      <w:r>
        <w:rPr>
          <w:rFonts w:ascii="Times New Roman" w:eastAsia="方正仿宋简体" w:hAnsi="Times New Roman" w:cs="Times New Roman"/>
          <w:kern w:val="2"/>
          <w:sz w:val="24"/>
          <w:szCs w:val="24"/>
        </w:rPr>
        <w:t>。</w:t>
      </w:r>
      <w:r>
        <w:rPr>
          <w:rFonts w:ascii="Times New Roman" w:eastAsia="方正仿宋简体" w:hAnsi="Times New Roman" w:cs="Times New Roman" w:hint="eastAsia"/>
          <w:b/>
          <w:color w:val="FF0000"/>
          <w:kern w:val="2"/>
          <w:sz w:val="24"/>
          <w:szCs w:val="24"/>
        </w:rPr>
        <w:t>请按照以下清单准备磋商标书资料</w:t>
      </w:r>
      <w:r>
        <w:rPr>
          <w:rFonts w:ascii="Times New Roman" w:eastAsia="方正仿宋简体" w:hAnsi="Times New Roman" w:cs="Times New Roman"/>
          <w:b/>
          <w:color w:val="FF0000"/>
          <w:kern w:val="2"/>
          <w:sz w:val="24"/>
          <w:szCs w:val="24"/>
        </w:rPr>
        <w:t>，并保证所提供的各种材料真实、有效、齐全，承担相应的法律责任。请按下列顺序装订</w:t>
      </w:r>
      <w:r>
        <w:rPr>
          <w:rFonts w:ascii="Times New Roman" w:eastAsia="方正仿宋简体" w:hAnsi="Times New Roman" w:cs="Times New Roman"/>
          <w:kern w:val="2"/>
          <w:sz w:val="24"/>
          <w:szCs w:val="24"/>
        </w:rPr>
        <w:t>：</w:t>
      </w:r>
    </w:p>
    <w:tbl>
      <w:tblPr>
        <w:tblStyle w:val="a8"/>
        <w:tblW w:w="9284" w:type="dxa"/>
        <w:tblInd w:w="-380" w:type="dxa"/>
        <w:tblLook w:val="04A0" w:firstRow="1" w:lastRow="0" w:firstColumn="1" w:lastColumn="0" w:noHBand="0" w:noVBand="1"/>
      </w:tblPr>
      <w:tblGrid>
        <w:gridCol w:w="734"/>
        <w:gridCol w:w="2022"/>
        <w:gridCol w:w="1703"/>
        <w:gridCol w:w="1608"/>
        <w:gridCol w:w="1608"/>
        <w:gridCol w:w="1609"/>
      </w:tblGrid>
      <w:tr w:rsidR="00816659">
        <w:trPr>
          <w:tblHeader/>
        </w:trPr>
        <w:tc>
          <w:tcPr>
            <w:tcW w:w="734" w:type="dxa"/>
            <w:vAlign w:val="center"/>
          </w:tcPr>
          <w:p w:rsidR="00816659" w:rsidRDefault="00033AE6">
            <w:pPr>
              <w:snapToGrid w:val="0"/>
              <w:jc w:val="center"/>
              <w:rPr>
                <w:rFonts w:eastAsia="方正仿宋简体"/>
                <w:b/>
                <w:bCs/>
                <w:kern w:val="2"/>
                <w:szCs w:val="21"/>
              </w:rPr>
            </w:pPr>
            <w:r>
              <w:rPr>
                <w:rFonts w:eastAsia="方正仿宋简体" w:hint="eastAsia"/>
                <w:b/>
                <w:bCs/>
                <w:kern w:val="2"/>
                <w:szCs w:val="21"/>
              </w:rPr>
              <w:t>序号</w:t>
            </w:r>
          </w:p>
        </w:tc>
        <w:tc>
          <w:tcPr>
            <w:tcW w:w="2022" w:type="dxa"/>
            <w:vAlign w:val="center"/>
          </w:tcPr>
          <w:p w:rsidR="00816659" w:rsidRDefault="00033AE6">
            <w:pPr>
              <w:snapToGrid w:val="0"/>
              <w:jc w:val="center"/>
              <w:rPr>
                <w:rFonts w:eastAsia="方正仿宋简体"/>
                <w:b/>
                <w:bCs/>
                <w:kern w:val="2"/>
                <w:szCs w:val="21"/>
              </w:rPr>
            </w:pPr>
            <w:r>
              <w:rPr>
                <w:rFonts w:eastAsia="方正仿宋简体" w:hint="eastAsia"/>
                <w:b/>
                <w:bCs/>
                <w:kern w:val="2"/>
                <w:szCs w:val="21"/>
              </w:rPr>
              <w:t>内容</w:t>
            </w:r>
          </w:p>
        </w:tc>
        <w:tc>
          <w:tcPr>
            <w:tcW w:w="6528" w:type="dxa"/>
            <w:gridSpan w:val="4"/>
            <w:vAlign w:val="center"/>
          </w:tcPr>
          <w:p w:rsidR="00816659" w:rsidRDefault="00033AE6">
            <w:pPr>
              <w:snapToGrid w:val="0"/>
              <w:jc w:val="center"/>
              <w:rPr>
                <w:rFonts w:eastAsia="方正仿宋简体"/>
                <w:b/>
                <w:bCs/>
                <w:kern w:val="2"/>
                <w:szCs w:val="21"/>
              </w:rPr>
            </w:pPr>
            <w:r>
              <w:rPr>
                <w:rFonts w:eastAsia="方正仿宋简体" w:hint="eastAsia"/>
                <w:b/>
                <w:bCs/>
                <w:kern w:val="2"/>
                <w:szCs w:val="21"/>
              </w:rPr>
              <w:t>要求</w:t>
            </w:r>
          </w:p>
        </w:tc>
      </w:tr>
      <w:tr w:rsidR="00816659">
        <w:tc>
          <w:tcPr>
            <w:tcW w:w="734" w:type="dxa"/>
            <w:vAlign w:val="center"/>
          </w:tcPr>
          <w:p w:rsidR="00816659" w:rsidRDefault="00033AE6">
            <w:pPr>
              <w:snapToGrid w:val="0"/>
              <w:jc w:val="center"/>
              <w:rPr>
                <w:rFonts w:eastAsia="方正仿宋简体"/>
                <w:kern w:val="2"/>
                <w:szCs w:val="21"/>
              </w:rPr>
            </w:pPr>
            <w:r>
              <w:rPr>
                <w:rFonts w:eastAsia="方正仿宋简体" w:hint="eastAsia"/>
                <w:kern w:val="2"/>
                <w:szCs w:val="21"/>
              </w:rPr>
              <w:t>1</w:t>
            </w:r>
          </w:p>
        </w:tc>
        <w:tc>
          <w:tcPr>
            <w:tcW w:w="2022" w:type="dxa"/>
            <w:vAlign w:val="center"/>
          </w:tcPr>
          <w:p w:rsidR="00816659" w:rsidRDefault="00033AE6">
            <w:pPr>
              <w:snapToGrid w:val="0"/>
              <w:jc w:val="left"/>
              <w:rPr>
                <w:rFonts w:eastAsia="方正仿宋简体"/>
                <w:kern w:val="2"/>
                <w:szCs w:val="21"/>
              </w:rPr>
            </w:pPr>
            <w:r>
              <w:rPr>
                <w:rFonts w:eastAsia="方正仿宋简体"/>
                <w:kern w:val="2"/>
                <w:szCs w:val="21"/>
              </w:rPr>
              <w:t>封面</w:t>
            </w:r>
          </w:p>
        </w:tc>
        <w:tc>
          <w:tcPr>
            <w:tcW w:w="6528" w:type="dxa"/>
            <w:gridSpan w:val="4"/>
            <w:vAlign w:val="center"/>
          </w:tcPr>
          <w:p w:rsidR="00816659" w:rsidRDefault="00033AE6">
            <w:pPr>
              <w:snapToGrid w:val="0"/>
              <w:jc w:val="left"/>
              <w:rPr>
                <w:rFonts w:eastAsia="方正仿宋简体"/>
                <w:kern w:val="2"/>
                <w:szCs w:val="21"/>
              </w:rPr>
            </w:pPr>
            <w:r>
              <w:rPr>
                <w:rFonts w:eastAsia="方正仿宋简体"/>
                <w:kern w:val="2"/>
                <w:szCs w:val="21"/>
              </w:rPr>
              <w:t>包括</w:t>
            </w:r>
            <w:r>
              <w:rPr>
                <w:rFonts w:eastAsia="方正仿宋简体" w:hint="eastAsia"/>
                <w:kern w:val="2"/>
                <w:szCs w:val="21"/>
              </w:rPr>
              <w:t>项目编号、</w:t>
            </w:r>
            <w:r>
              <w:rPr>
                <w:rFonts w:eastAsia="方正仿宋简体"/>
                <w:kern w:val="2"/>
                <w:szCs w:val="21"/>
              </w:rPr>
              <w:t>产品注册证名称、</w:t>
            </w:r>
            <w:r>
              <w:rPr>
                <w:rFonts w:eastAsia="方正仿宋简体" w:hint="eastAsia"/>
                <w:kern w:val="2"/>
                <w:szCs w:val="21"/>
              </w:rPr>
              <w:t>生产厂家名称</w:t>
            </w:r>
            <w:r>
              <w:rPr>
                <w:rFonts w:eastAsia="方正仿宋简体"/>
                <w:kern w:val="2"/>
                <w:szCs w:val="21"/>
              </w:rPr>
              <w:t>、</w:t>
            </w:r>
            <w:r>
              <w:rPr>
                <w:rFonts w:eastAsia="方正仿宋简体" w:hint="eastAsia"/>
                <w:kern w:val="2"/>
                <w:szCs w:val="21"/>
              </w:rPr>
              <w:t>供应商</w:t>
            </w:r>
            <w:r>
              <w:rPr>
                <w:rFonts w:eastAsia="方正仿宋简体"/>
                <w:kern w:val="2"/>
                <w:szCs w:val="21"/>
              </w:rPr>
              <w:t>名称、联系人姓名及联系电话等</w:t>
            </w:r>
          </w:p>
        </w:tc>
      </w:tr>
      <w:tr w:rsidR="00816659">
        <w:tc>
          <w:tcPr>
            <w:tcW w:w="734" w:type="dxa"/>
            <w:vAlign w:val="center"/>
          </w:tcPr>
          <w:p w:rsidR="00816659" w:rsidRDefault="00033AE6">
            <w:pPr>
              <w:snapToGrid w:val="0"/>
              <w:jc w:val="center"/>
              <w:rPr>
                <w:rFonts w:eastAsia="方正仿宋简体"/>
                <w:kern w:val="2"/>
                <w:szCs w:val="21"/>
              </w:rPr>
            </w:pPr>
            <w:r>
              <w:rPr>
                <w:rFonts w:eastAsia="方正仿宋简体" w:hint="eastAsia"/>
                <w:kern w:val="2"/>
                <w:szCs w:val="21"/>
              </w:rPr>
              <w:t>2</w:t>
            </w:r>
          </w:p>
        </w:tc>
        <w:tc>
          <w:tcPr>
            <w:tcW w:w="2022" w:type="dxa"/>
            <w:vAlign w:val="center"/>
          </w:tcPr>
          <w:p w:rsidR="00816659" w:rsidRDefault="00033AE6">
            <w:pPr>
              <w:snapToGrid w:val="0"/>
              <w:jc w:val="left"/>
              <w:rPr>
                <w:rFonts w:eastAsia="方正仿宋简体"/>
                <w:kern w:val="2"/>
                <w:szCs w:val="21"/>
              </w:rPr>
            </w:pPr>
            <w:r>
              <w:rPr>
                <w:rFonts w:eastAsia="方正仿宋简体" w:hint="eastAsia"/>
                <w:kern w:val="2"/>
                <w:szCs w:val="21"/>
              </w:rPr>
              <w:t>材料目录</w:t>
            </w:r>
          </w:p>
        </w:tc>
        <w:tc>
          <w:tcPr>
            <w:tcW w:w="6528" w:type="dxa"/>
            <w:gridSpan w:val="4"/>
            <w:vAlign w:val="center"/>
          </w:tcPr>
          <w:p w:rsidR="00816659" w:rsidRDefault="00033AE6">
            <w:pPr>
              <w:snapToGrid w:val="0"/>
              <w:jc w:val="left"/>
              <w:rPr>
                <w:rFonts w:eastAsia="方正仿宋简体"/>
                <w:kern w:val="2"/>
                <w:szCs w:val="21"/>
              </w:rPr>
            </w:pPr>
            <w:r>
              <w:rPr>
                <w:rFonts w:eastAsia="方正仿宋简体" w:hint="eastAsia"/>
                <w:kern w:val="2"/>
                <w:szCs w:val="21"/>
              </w:rPr>
              <w:t>标明材料页码</w:t>
            </w:r>
          </w:p>
        </w:tc>
      </w:tr>
      <w:tr w:rsidR="00816659">
        <w:tc>
          <w:tcPr>
            <w:tcW w:w="734" w:type="dxa"/>
            <w:vAlign w:val="center"/>
          </w:tcPr>
          <w:p w:rsidR="00816659" w:rsidRDefault="00033AE6">
            <w:pPr>
              <w:snapToGrid w:val="0"/>
              <w:jc w:val="center"/>
              <w:rPr>
                <w:rFonts w:eastAsia="方正仿宋简体"/>
                <w:kern w:val="2"/>
                <w:szCs w:val="21"/>
              </w:rPr>
            </w:pPr>
            <w:r>
              <w:rPr>
                <w:rFonts w:eastAsia="方正仿宋简体" w:hint="eastAsia"/>
                <w:kern w:val="2"/>
                <w:szCs w:val="21"/>
              </w:rPr>
              <w:t>3</w:t>
            </w:r>
          </w:p>
        </w:tc>
        <w:tc>
          <w:tcPr>
            <w:tcW w:w="2022" w:type="dxa"/>
            <w:vAlign w:val="center"/>
          </w:tcPr>
          <w:p w:rsidR="00816659" w:rsidRDefault="00033AE6">
            <w:pPr>
              <w:snapToGrid w:val="0"/>
              <w:jc w:val="left"/>
              <w:rPr>
                <w:rFonts w:eastAsia="方正仿宋简体"/>
                <w:kern w:val="2"/>
                <w:szCs w:val="21"/>
              </w:rPr>
            </w:pPr>
            <w:r>
              <w:rPr>
                <w:rFonts w:eastAsia="方正仿宋简体" w:hint="eastAsia"/>
                <w:kern w:val="2"/>
                <w:szCs w:val="21"/>
              </w:rPr>
              <w:t>投标产品报价清单</w:t>
            </w:r>
          </w:p>
        </w:tc>
        <w:tc>
          <w:tcPr>
            <w:tcW w:w="6528" w:type="dxa"/>
            <w:gridSpan w:val="4"/>
            <w:vAlign w:val="center"/>
          </w:tcPr>
          <w:p w:rsidR="00816659" w:rsidRDefault="00033AE6">
            <w:pPr>
              <w:snapToGrid w:val="0"/>
              <w:jc w:val="left"/>
              <w:rPr>
                <w:rFonts w:eastAsia="方正仿宋简体"/>
                <w:kern w:val="2"/>
                <w:szCs w:val="21"/>
              </w:rPr>
            </w:pPr>
            <w:r>
              <w:rPr>
                <w:rFonts w:eastAsia="方正仿宋简体" w:hint="eastAsia"/>
                <w:color w:val="FF0000"/>
                <w:kern w:val="2"/>
                <w:szCs w:val="21"/>
              </w:rPr>
              <w:t>填报耗材试剂必须满足南京市平台中标产品挂网，并按评分要求提供证明材料（</w:t>
            </w:r>
            <w:bookmarkStart w:id="85" w:name="OLE_LINK1"/>
            <w:bookmarkStart w:id="86" w:name="OLE_LINK2"/>
            <w:r>
              <w:rPr>
                <w:rFonts w:eastAsia="方正仿宋简体" w:hint="eastAsia"/>
                <w:color w:val="FF0000"/>
                <w:kern w:val="2"/>
                <w:szCs w:val="21"/>
              </w:rPr>
              <w:t>按报价单顺序依次附南京市平台中标产品挂网截图</w:t>
            </w:r>
            <w:bookmarkEnd w:id="85"/>
            <w:bookmarkEnd w:id="86"/>
            <w:r>
              <w:rPr>
                <w:rFonts w:eastAsia="方正仿宋简体" w:hint="eastAsia"/>
                <w:color w:val="FF0000"/>
                <w:kern w:val="2"/>
                <w:szCs w:val="21"/>
              </w:rPr>
              <w:t>），如填报产品信息有误则该投标文件无效。</w:t>
            </w:r>
          </w:p>
        </w:tc>
      </w:tr>
      <w:tr w:rsidR="00816659">
        <w:trPr>
          <w:trHeight w:val="426"/>
        </w:trPr>
        <w:tc>
          <w:tcPr>
            <w:tcW w:w="734" w:type="dxa"/>
            <w:vAlign w:val="center"/>
          </w:tcPr>
          <w:p w:rsidR="00816659" w:rsidRDefault="00816659">
            <w:pPr>
              <w:snapToGrid w:val="0"/>
              <w:jc w:val="center"/>
              <w:rPr>
                <w:rFonts w:eastAsia="方正仿宋简体"/>
                <w:kern w:val="2"/>
                <w:szCs w:val="21"/>
              </w:rPr>
            </w:pPr>
          </w:p>
        </w:tc>
        <w:tc>
          <w:tcPr>
            <w:tcW w:w="2022" w:type="dxa"/>
            <w:vAlign w:val="center"/>
          </w:tcPr>
          <w:p w:rsidR="00816659" w:rsidRDefault="00816659">
            <w:pPr>
              <w:snapToGrid w:val="0"/>
              <w:jc w:val="left"/>
              <w:rPr>
                <w:rFonts w:eastAsia="方正仿宋简体"/>
                <w:kern w:val="2"/>
                <w:szCs w:val="21"/>
              </w:rPr>
            </w:pPr>
          </w:p>
          <w:p w:rsidR="00816659" w:rsidRDefault="00033AE6">
            <w:pPr>
              <w:snapToGrid w:val="0"/>
              <w:jc w:val="left"/>
              <w:rPr>
                <w:rFonts w:eastAsia="方正仿宋简体"/>
                <w:kern w:val="2"/>
                <w:szCs w:val="21"/>
              </w:rPr>
            </w:pPr>
            <w:r>
              <w:rPr>
                <w:rFonts w:eastAsia="方正仿宋简体" w:hint="eastAsia"/>
                <w:kern w:val="2"/>
                <w:szCs w:val="21"/>
              </w:rPr>
              <w:t>类别</w:t>
            </w:r>
          </w:p>
        </w:tc>
        <w:tc>
          <w:tcPr>
            <w:tcW w:w="1703" w:type="dxa"/>
            <w:shd w:val="clear" w:color="auto" w:fill="auto"/>
            <w:vAlign w:val="center"/>
          </w:tcPr>
          <w:p w:rsidR="00816659" w:rsidRDefault="00033AE6">
            <w:pPr>
              <w:snapToGrid w:val="0"/>
              <w:jc w:val="center"/>
              <w:rPr>
                <w:rFonts w:eastAsia="方正仿宋简体"/>
                <w:kern w:val="2"/>
                <w:szCs w:val="21"/>
              </w:rPr>
            </w:pPr>
            <w:r>
              <w:rPr>
                <w:rFonts w:eastAsia="方正仿宋简体" w:hint="eastAsia"/>
                <w:kern w:val="2"/>
                <w:szCs w:val="21"/>
              </w:rPr>
              <w:t>一类医疗器械</w:t>
            </w:r>
          </w:p>
        </w:tc>
        <w:tc>
          <w:tcPr>
            <w:tcW w:w="1608" w:type="dxa"/>
            <w:shd w:val="clear" w:color="auto" w:fill="auto"/>
            <w:vAlign w:val="center"/>
          </w:tcPr>
          <w:p w:rsidR="00816659" w:rsidRDefault="00033AE6">
            <w:pPr>
              <w:snapToGrid w:val="0"/>
              <w:jc w:val="center"/>
              <w:rPr>
                <w:rFonts w:eastAsia="方正仿宋简体"/>
                <w:kern w:val="2"/>
                <w:szCs w:val="21"/>
              </w:rPr>
            </w:pPr>
            <w:r>
              <w:rPr>
                <w:rFonts w:eastAsia="方正仿宋简体" w:hint="eastAsia"/>
                <w:kern w:val="2"/>
                <w:szCs w:val="21"/>
              </w:rPr>
              <w:t>二类医疗器械</w:t>
            </w:r>
          </w:p>
        </w:tc>
        <w:tc>
          <w:tcPr>
            <w:tcW w:w="1608" w:type="dxa"/>
            <w:shd w:val="clear" w:color="auto" w:fill="auto"/>
            <w:vAlign w:val="center"/>
          </w:tcPr>
          <w:p w:rsidR="00816659" w:rsidRDefault="00033AE6">
            <w:pPr>
              <w:snapToGrid w:val="0"/>
              <w:jc w:val="center"/>
              <w:rPr>
                <w:rFonts w:eastAsia="方正仿宋简体"/>
                <w:kern w:val="2"/>
                <w:szCs w:val="21"/>
              </w:rPr>
            </w:pPr>
            <w:r>
              <w:rPr>
                <w:rFonts w:eastAsia="方正仿宋简体" w:hint="eastAsia"/>
                <w:kern w:val="2"/>
                <w:szCs w:val="21"/>
              </w:rPr>
              <w:t>三类医疗器械</w:t>
            </w:r>
          </w:p>
        </w:tc>
        <w:tc>
          <w:tcPr>
            <w:tcW w:w="1609" w:type="dxa"/>
            <w:shd w:val="clear" w:color="auto" w:fill="auto"/>
            <w:vAlign w:val="center"/>
          </w:tcPr>
          <w:p w:rsidR="00816659" w:rsidRDefault="00033AE6">
            <w:pPr>
              <w:snapToGrid w:val="0"/>
              <w:jc w:val="center"/>
              <w:rPr>
                <w:rFonts w:eastAsia="方正仿宋简体"/>
                <w:kern w:val="2"/>
                <w:szCs w:val="21"/>
              </w:rPr>
            </w:pPr>
            <w:r>
              <w:rPr>
                <w:rFonts w:eastAsia="方正仿宋简体" w:hint="eastAsia"/>
                <w:kern w:val="2"/>
                <w:szCs w:val="21"/>
              </w:rPr>
              <w:t>非医疗器械</w:t>
            </w:r>
          </w:p>
        </w:tc>
      </w:tr>
      <w:tr w:rsidR="00816659">
        <w:tc>
          <w:tcPr>
            <w:tcW w:w="734" w:type="dxa"/>
            <w:vAlign w:val="center"/>
          </w:tcPr>
          <w:p w:rsidR="00816659" w:rsidRDefault="00033AE6">
            <w:pPr>
              <w:snapToGrid w:val="0"/>
              <w:jc w:val="center"/>
              <w:rPr>
                <w:rFonts w:eastAsia="方正仿宋简体"/>
                <w:kern w:val="2"/>
                <w:szCs w:val="21"/>
              </w:rPr>
            </w:pPr>
            <w:r>
              <w:rPr>
                <w:rFonts w:eastAsia="方正仿宋简体" w:hint="eastAsia"/>
                <w:kern w:val="2"/>
                <w:szCs w:val="21"/>
              </w:rPr>
              <w:t>4</w:t>
            </w:r>
          </w:p>
        </w:tc>
        <w:tc>
          <w:tcPr>
            <w:tcW w:w="2022" w:type="dxa"/>
            <w:vAlign w:val="center"/>
          </w:tcPr>
          <w:p w:rsidR="00816659" w:rsidRDefault="00033AE6">
            <w:pPr>
              <w:snapToGrid w:val="0"/>
              <w:jc w:val="left"/>
              <w:rPr>
                <w:rFonts w:eastAsia="方正仿宋简体"/>
                <w:kern w:val="2"/>
                <w:szCs w:val="21"/>
              </w:rPr>
            </w:pPr>
            <w:r>
              <w:rPr>
                <w:rFonts w:eastAsia="方正仿宋简体" w:hint="eastAsia"/>
                <w:kern w:val="2"/>
                <w:szCs w:val="21"/>
              </w:rPr>
              <w:t>标的</w:t>
            </w:r>
            <w:r>
              <w:rPr>
                <w:rFonts w:eastAsia="方正仿宋简体"/>
                <w:kern w:val="2"/>
                <w:szCs w:val="21"/>
              </w:rPr>
              <w:t>产品资质</w:t>
            </w:r>
          </w:p>
          <w:p w:rsidR="00816659" w:rsidRDefault="00033AE6">
            <w:pPr>
              <w:snapToGrid w:val="0"/>
              <w:jc w:val="left"/>
              <w:rPr>
                <w:rFonts w:eastAsia="方正仿宋简体"/>
                <w:kern w:val="2"/>
                <w:szCs w:val="21"/>
              </w:rPr>
            </w:pPr>
            <w:r>
              <w:rPr>
                <w:rFonts w:eastAsia="方正仿宋简体" w:hint="eastAsia"/>
                <w:color w:val="FF0000"/>
                <w:kern w:val="2"/>
                <w:szCs w:val="21"/>
              </w:rPr>
              <w:t>（按照报价单顺序摆放，产品注册证需附药监部门网站截图）</w:t>
            </w:r>
          </w:p>
        </w:tc>
        <w:tc>
          <w:tcPr>
            <w:tcW w:w="1703" w:type="dxa"/>
            <w:shd w:val="clear" w:color="auto" w:fill="auto"/>
            <w:vAlign w:val="center"/>
          </w:tcPr>
          <w:p w:rsidR="00816659" w:rsidRDefault="00033AE6">
            <w:pPr>
              <w:snapToGrid w:val="0"/>
              <w:jc w:val="center"/>
              <w:rPr>
                <w:rFonts w:eastAsia="方正仿宋简体"/>
                <w:kern w:val="2"/>
                <w:szCs w:val="21"/>
              </w:rPr>
            </w:pPr>
            <w:r>
              <w:rPr>
                <w:rFonts w:eastAsia="方正仿宋简体" w:hint="eastAsia"/>
                <w:kern w:val="2"/>
                <w:szCs w:val="21"/>
              </w:rPr>
              <w:t>《第一类医疗器械备案凭证》</w:t>
            </w:r>
          </w:p>
        </w:tc>
        <w:tc>
          <w:tcPr>
            <w:tcW w:w="1608" w:type="dxa"/>
            <w:shd w:val="clear" w:color="auto" w:fill="auto"/>
            <w:vAlign w:val="center"/>
          </w:tcPr>
          <w:p w:rsidR="00816659" w:rsidRDefault="00033AE6">
            <w:pPr>
              <w:snapToGrid w:val="0"/>
              <w:jc w:val="center"/>
              <w:rPr>
                <w:rFonts w:eastAsia="方正仿宋简体"/>
                <w:kern w:val="2"/>
                <w:szCs w:val="21"/>
              </w:rPr>
            </w:pPr>
            <w:r>
              <w:rPr>
                <w:rFonts w:eastAsia="方正仿宋简体" w:hint="eastAsia"/>
                <w:kern w:val="2"/>
                <w:szCs w:val="21"/>
              </w:rPr>
              <w:t>《中华人民共和国医疗器械注册证》（包括全部技术附件）</w:t>
            </w:r>
          </w:p>
        </w:tc>
        <w:tc>
          <w:tcPr>
            <w:tcW w:w="1608" w:type="dxa"/>
            <w:shd w:val="clear" w:color="auto" w:fill="auto"/>
            <w:vAlign w:val="center"/>
          </w:tcPr>
          <w:p w:rsidR="00816659" w:rsidRDefault="00033AE6">
            <w:pPr>
              <w:snapToGrid w:val="0"/>
              <w:jc w:val="center"/>
              <w:rPr>
                <w:rFonts w:eastAsia="方正仿宋简体"/>
                <w:kern w:val="2"/>
                <w:szCs w:val="21"/>
              </w:rPr>
            </w:pPr>
            <w:r>
              <w:rPr>
                <w:rFonts w:eastAsia="方正仿宋简体" w:hint="eastAsia"/>
                <w:kern w:val="2"/>
                <w:szCs w:val="21"/>
              </w:rPr>
              <w:t>《中华人民共和国医疗器械注册证》（包括全部技术附件）</w:t>
            </w:r>
          </w:p>
        </w:tc>
        <w:tc>
          <w:tcPr>
            <w:tcW w:w="1609" w:type="dxa"/>
            <w:shd w:val="clear" w:color="auto" w:fill="auto"/>
            <w:vAlign w:val="center"/>
          </w:tcPr>
          <w:p w:rsidR="00816659" w:rsidRDefault="00033AE6">
            <w:pPr>
              <w:snapToGrid w:val="0"/>
              <w:jc w:val="center"/>
              <w:rPr>
                <w:rFonts w:eastAsia="方正仿宋简体"/>
                <w:kern w:val="2"/>
                <w:szCs w:val="21"/>
              </w:rPr>
            </w:pPr>
            <w:r>
              <w:rPr>
                <w:rFonts w:eastAsia="方正仿宋简体" w:hint="eastAsia"/>
                <w:kern w:val="2"/>
                <w:szCs w:val="21"/>
              </w:rPr>
              <w:t>国家药监部门发文依据</w:t>
            </w:r>
          </w:p>
        </w:tc>
      </w:tr>
      <w:tr w:rsidR="00816659">
        <w:tc>
          <w:tcPr>
            <w:tcW w:w="734" w:type="dxa"/>
            <w:vAlign w:val="center"/>
          </w:tcPr>
          <w:p w:rsidR="00816659" w:rsidRDefault="00033AE6">
            <w:pPr>
              <w:snapToGrid w:val="0"/>
              <w:jc w:val="center"/>
              <w:rPr>
                <w:rFonts w:eastAsia="方正仿宋简体"/>
                <w:kern w:val="2"/>
                <w:szCs w:val="21"/>
              </w:rPr>
            </w:pPr>
            <w:r>
              <w:rPr>
                <w:rFonts w:eastAsia="方正仿宋简体" w:hint="eastAsia"/>
                <w:kern w:val="2"/>
                <w:szCs w:val="21"/>
              </w:rPr>
              <w:t>5</w:t>
            </w:r>
          </w:p>
        </w:tc>
        <w:tc>
          <w:tcPr>
            <w:tcW w:w="2022" w:type="dxa"/>
            <w:vAlign w:val="center"/>
          </w:tcPr>
          <w:p w:rsidR="00816659" w:rsidRDefault="00033AE6">
            <w:pPr>
              <w:snapToGrid w:val="0"/>
              <w:jc w:val="left"/>
              <w:rPr>
                <w:rFonts w:eastAsia="方正仿宋简体"/>
                <w:kern w:val="2"/>
                <w:szCs w:val="21"/>
              </w:rPr>
            </w:pPr>
            <w:r>
              <w:rPr>
                <w:rFonts w:eastAsia="方正仿宋简体" w:hint="eastAsia"/>
                <w:kern w:val="2"/>
                <w:szCs w:val="21"/>
              </w:rPr>
              <w:t>供应商</w:t>
            </w:r>
            <w:r>
              <w:rPr>
                <w:rFonts w:eastAsia="方正仿宋简体"/>
                <w:kern w:val="2"/>
                <w:szCs w:val="21"/>
              </w:rPr>
              <w:t>资质</w:t>
            </w:r>
          </w:p>
        </w:tc>
        <w:tc>
          <w:tcPr>
            <w:tcW w:w="1703" w:type="dxa"/>
            <w:vAlign w:val="center"/>
          </w:tcPr>
          <w:p w:rsidR="00816659" w:rsidRDefault="00033AE6">
            <w:pPr>
              <w:snapToGrid w:val="0"/>
              <w:jc w:val="center"/>
              <w:rPr>
                <w:rFonts w:eastAsia="方正仿宋简体"/>
                <w:kern w:val="2"/>
                <w:szCs w:val="21"/>
              </w:rPr>
            </w:pPr>
            <w:r>
              <w:rPr>
                <w:rFonts w:eastAsia="方正仿宋简体" w:hint="eastAsia"/>
                <w:kern w:val="2"/>
                <w:szCs w:val="21"/>
              </w:rPr>
              <w:t>《营业执照》</w:t>
            </w:r>
          </w:p>
        </w:tc>
        <w:tc>
          <w:tcPr>
            <w:tcW w:w="1608" w:type="dxa"/>
            <w:vAlign w:val="center"/>
          </w:tcPr>
          <w:p w:rsidR="00816659" w:rsidRDefault="00033AE6">
            <w:pPr>
              <w:snapToGrid w:val="0"/>
              <w:jc w:val="center"/>
              <w:rPr>
                <w:rFonts w:eastAsia="方正仿宋简体"/>
                <w:kern w:val="2"/>
                <w:szCs w:val="21"/>
              </w:rPr>
            </w:pPr>
            <w:r>
              <w:rPr>
                <w:rFonts w:eastAsia="方正仿宋简体" w:hint="eastAsia"/>
                <w:kern w:val="2"/>
                <w:szCs w:val="21"/>
              </w:rPr>
              <w:t>《营业执照》</w:t>
            </w:r>
          </w:p>
          <w:p w:rsidR="00816659" w:rsidRDefault="00033AE6">
            <w:pPr>
              <w:snapToGrid w:val="0"/>
              <w:jc w:val="center"/>
              <w:rPr>
                <w:rFonts w:eastAsia="方正仿宋简体"/>
                <w:kern w:val="2"/>
                <w:szCs w:val="21"/>
              </w:rPr>
            </w:pPr>
            <w:r>
              <w:rPr>
                <w:rFonts w:eastAsia="方正仿宋简体" w:hint="eastAsia"/>
                <w:kern w:val="2"/>
                <w:szCs w:val="21"/>
              </w:rPr>
              <w:t>《第二类医疗器械经营备案凭证》</w:t>
            </w:r>
          </w:p>
        </w:tc>
        <w:tc>
          <w:tcPr>
            <w:tcW w:w="1608" w:type="dxa"/>
            <w:vAlign w:val="center"/>
          </w:tcPr>
          <w:p w:rsidR="00816659" w:rsidRDefault="00033AE6">
            <w:pPr>
              <w:snapToGrid w:val="0"/>
              <w:jc w:val="center"/>
              <w:rPr>
                <w:rFonts w:eastAsia="方正仿宋简体"/>
                <w:kern w:val="2"/>
                <w:szCs w:val="21"/>
              </w:rPr>
            </w:pPr>
            <w:r>
              <w:rPr>
                <w:rFonts w:eastAsia="方正仿宋简体" w:hint="eastAsia"/>
                <w:kern w:val="2"/>
                <w:szCs w:val="21"/>
              </w:rPr>
              <w:t>《营业执照》</w:t>
            </w:r>
          </w:p>
          <w:p w:rsidR="00816659" w:rsidRDefault="00033AE6">
            <w:pPr>
              <w:snapToGrid w:val="0"/>
              <w:jc w:val="center"/>
              <w:rPr>
                <w:rFonts w:eastAsia="方正仿宋简体"/>
                <w:kern w:val="2"/>
                <w:szCs w:val="21"/>
              </w:rPr>
            </w:pPr>
            <w:r>
              <w:rPr>
                <w:rFonts w:eastAsia="方正仿宋简体" w:hint="eastAsia"/>
                <w:kern w:val="2"/>
                <w:szCs w:val="21"/>
              </w:rPr>
              <w:t>《医疗器械经营许可证》</w:t>
            </w:r>
          </w:p>
        </w:tc>
        <w:tc>
          <w:tcPr>
            <w:tcW w:w="1609" w:type="dxa"/>
            <w:vAlign w:val="center"/>
          </w:tcPr>
          <w:p w:rsidR="00816659" w:rsidRDefault="00033AE6">
            <w:pPr>
              <w:snapToGrid w:val="0"/>
              <w:jc w:val="center"/>
              <w:rPr>
                <w:rFonts w:eastAsia="方正仿宋简体"/>
                <w:kern w:val="2"/>
                <w:szCs w:val="21"/>
              </w:rPr>
            </w:pPr>
            <w:r>
              <w:rPr>
                <w:rFonts w:eastAsia="方正仿宋简体" w:hint="eastAsia"/>
                <w:kern w:val="2"/>
                <w:szCs w:val="21"/>
              </w:rPr>
              <w:t>《营业执照》</w:t>
            </w:r>
          </w:p>
        </w:tc>
      </w:tr>
      <w:tr w:rsidR="00816659">
        <w:tc>
          <w:tcPr>
            <w:tcW w:w="734" w:type="dxa"/>
            <w:shd w:val="clear" w:color="auto" w:fill="auto"/>
            <w:vAlign w:val="center"/>
          </w:tcPr>
          <w:p w:rsidR="00816659" w:rsidRDefault="00033AE6">
            <w:pPr>
              <w:snapToGrid w:val="0"/>
              <w:jc w:val="center"/>
              <w:rPr>
                <w:rFonts w:eastAsia="方正仿宋简体"/>
                <w:kern w:val="2"/>
                <w:szCs w:val="21"/>
              </w:rPr>
            </w:pPr>
            <w:r>
              <w:rPr>
                <w:rFonts w:eastAsia="方正仿宋简体" w:hint="eastAsia"/>
                <w:kern w:val="2"/>
                <w:szCs w:val="21"/>
              </w:rPr>
              <w:t>6</w:t>
            </w:r>
          </w:p>
        </w:tc>
        <w:tc>
          <w:tcPr>
            <w:tcW w:w="2022" w:type="dxa"/>
            <w:vAlign w:val="center"/>
          </w:tcPr>
          <w:p w:rsidR="00816659" w:rsidRDefault="00033AE6">
            <w:pPr>
              <w:snapToGrid w:val="0"/>
              <w:jc w:val="left"/>
              <w:rPr>
                <w:rFonts w:eastAsia="方正仿宋简体"/>
                <w:kern w:val="2"/>
                <w:szCs w:val="21"/>
              </w:rPr>
            </w:pPr>
            <w:r>
              <w:rPr>
                <w:rFonts w:eastAsia="方正仿宋简体" w:hint="eastAsia"/>
                <w:kern w:val="2"/>
                <w:szCs w:val="21"/>
              </w:rPr>
              <w:t>生产厂家资质</w:t>
            </w:r>
          </w:p>
        </w:tc>
        <w:tc>
          <w:tcPr>
            <w:tcW w:w="1703" w:type="dxa"/>
            <w:vAlign w:val="center"/>
          </w:tcPr>
          <w:p w:rsidR="00816659" w:rsidRDefault="00033AE6">
            <w:pPr>
              <w:snapToGrid w:val="0"/>
              <w:jc w:val="center"/>
              <w:rPr>
                <w:rFonts w:eastAsia="方正仿宋简体"/>
                <w:kern w:val="2"/>
                <w:szCs w:val="21"/>
              </w:rPr>
            </w:pPr>
            <w:r>
              <w:rPr>
                <w:rFonts w:eastAsia="方正仿宋简体" w:hint="eastAsia"/>
                <w:kern w:val="2"/>
                <w:szCs w:val="21"/>
              </w:rPr>
              <w:t>《营业执照》</w:t>
            </w:r>
          </w:p>
          <w:p w:rsidR="00816659" w:rsidRDefault="00033AE6">
            <w:pPr>
              <w:snapToGrid w:val="0"/>
              <w:jc w:val="center"/>
              <w:rPr>
                <w:rFonts w:eastAsia="方正仿宋简体"/>
                <w:kern w:val="2"/>
                <w:szCs w:val="21"/>
              </w:rPr>
            </w:pPr>
            <w:r>
              <w:rPr>
                <w:rFonts w:eastAsia="方正仿宋简体" w:hint="eastAsia"/>
                <w:kern w:val="2"/>
                <w:szCs w:val="21"/>
              </w:rPr>
              <w:t>《第一类医疗器械生产备案凭证》</w:t>
            </w:r>
          </w:p>
        </w:tc>
        <w:tc>
          <w:tcPr>
            <w:tcW w:w="1608" w:type="dxa"/>
            <w:vAlign w:val="center"/>
          </w:tcPr>
          <w:p w:rsidR="00816659" w:rsidRDefault="00033AE6">
            <w:pPr>
              <w:snapToGrid w:val="0"/>
              <w:jc w:val="center"/>
              <w:rPr>
                <w:rFonts w:eastAsia="方正仿宋简体"/>
                <w:kern w:val="2"/>
                <w:szCs w:val="21"/>
              </w:rPr>
            </w:pPr>
            <w:r>
              <w:rPr>
                <w:rFonts w:eastAsia="方正仿宋简体" w:hint="eastAsia"/>
                <w:kern w:val="2"/>
                <w:szCs w:val="21"/>
              </w:rPr>
              <w:t>《营业执照》</w:t>
            </w:r>
          </w:p>
          <w:p w:rsidR="00816659" w:rsidRDefault="00033AE6">
            <w:pPr>
              <w:snapToGrid w:val="0"/>
              <w:jc w:val="center"/>
              <w:rPr>
                <w:rFonts w:eastAsia="方正仿宋简体"/>
                <w:kern w:val="2"/>
                <w:szCs w:val="21"/>
              </w:rPr>
            </w:pPr>
            <w:r>
              <w:rPr>
                <w:rFonts w:eastAsia="方正仿宋简体" w:hint="eastAsia"/>
                <w:kern w:val="2"/>
                <w:szCs w:val="21"/>
              </w:rPr>
              <w:t>《医疗器械生产许可证》</w:t>
            </w:r>
          </w:p>
        </w:tc>
        <w:tc>
          <w:tcPr>
            <w:tcW w:w="1608" w:type="dxa"/>
            <w:vAlign w:val="center"/>
          </w:tcPr>
          <w:p w:rsidR="00816659" w:rsidRDefault="00033AE6">
            <w:pPr>
              <w:snapToGrid w:val="0"/>
              <w:jc w:val="center"/>
              <w:rPr>
                <w:rFonts w:eastAsia="方正仿宋简体"/>
                <w:kern w:val="2"/>
                <w:szCs w:val="21"/>
              </w:rPr>
            </w:pPr>
            <w:r>
              <w:rPr>
                <w:rFonts w:eastAsia="方正仿宋简体" w:hint="eastAsia"/>
                <w:kern w:val="2"/>
                <w:szCs w:val="21"/>
              </w:rPr>
              <w:t>《营业执照》</w:t>
            </w:r>
          </w:p>
          <w:p w:rsidR="00816659" w:rsidRDefault="00033AE6">
            <w:pPr>
              <w:snapToGrid w:val="0"/>
              <w:jc w:val="center"/>
              <w:rPr>
                <w:rFonts w:eastAsia="方正仿宋简体"/>
                <w:kern w:val="2"/>
                <w:szCs w:val="21"/>
              </w:rPr>
            </w:pPr>
            <w:r>
              <w:rPr>
                <w:rFonts w:eastAsia="方正仿宋简体" w:hint="eastAsia"/>
                <w:kern w:val="2"/>
                <w:szCs w:val="21"/>
              </w:rPr>
              <w:t>《医疗器械生产许可证》</w:t>
            </w:r>
          </w:p>
        </w:tc>
        <w:tc>
          <w:tcPr>
            <w:tcW w:w="1609" w:type="dxa"/>
            <w:vAlign w:val="center"/>
          </w:tcPr>
          <w:p w:rsidR="00816659" w:rsidRDefault="00033AE6">
            <w:pPr>
              <w:snapToGrid w:val="0"/>
              <w:jc w:val="center"/>
              <w:rPr>
                <w:rFonts w:eastAsia="方正仿宋简体"/>
                <w:kern w:val="2"/>
                <w:szCs w:val="21"/>
              </w:rPr>
            </w:pPr>
            <w:r>
              <w:rPr>
                <w:rFonts w:eastAsia="方正仿宋简体" w:hint="eastAsia"/>
                <w:kern w:val="2"/>
                <w:szCs w:val="21"/>
              </w:rPr>
              <w:t>《营业执照》</w:t>
            </w:r>
          </w:p>
        </w:tc>
      </w:tr>
      <w:tr w:rsidR="00816659">
        <w:tc>
          <w:tcPr>
            <w:tcW w:w="734" w:type="dxa"/>
            <w:shd w:val="clear" w:color="auto" w:fill="auto"/>
            <w:vAlign w:val="center"/>
          </w:tcPr>
          <w:p w:rsidR="00816659" w:rsidRDefault="00033AE6">
            <w:pPr>
              <w:snapToGrid w:val="0"/>
              <w:jc w:val="center"/>
              <w:rPr>
                <w:rFonts w:eastAsia="方正仿宋简体"/>
                <w:kern w:val="2"/>
                <w:szCs w:val="21"/>
              </w:rPr>
            </w:pPr>
            <w:r>
              <w:rPr>
                <w:rFonts w:eastAsia="方正仿宋简体" w:hint="eastAsia"/>
                <w:kern w:val="2"/>
                <w:szCs w:val="21"/>
              </w:rPr>
              <w:t>7</w:t>
            </w:r>
          </w:p>
        </w:tc>
        <w:tc>
          <w:tcPr>
            <w:tcW w:w="2022" w:type="dxa"/>
            <w:vAlign w:val="center"/>
          </w:tcPr>
          <w:p w:rsidR="00816659" w:rsidRDefault="00033AE6">
            <w:pPr>
              <w:snapToGrid w:val="0"/>
              <w:jc w:val="left"/>
              <w:rPr>
                <w:rFonts w:eastAsia="方正仿宋简体"/>
                <w:kern w:val="2"/>
                <w:szCs w:val="21"/>
              </w:rPr>
            </w:pPr>
            <w:r>
              <w:rPr>
                <w:rFonts w:eastAsia="方正仿宋简体"/>
                <w:kern w:val="2"/>
                <w:szCs w:val="21"/>
              </w:rPr>
              <w:t>生产厂家授权书</w:t>
            </w:r>
          </w:p>
        </w:tc>
        <w:tc>
          <w:tcPr>
            <w:tcW w:w="6528" w:type="dxa"/>
            <w:gridSpan w:val="4"/>
            <w:vAlign w:val="center"/>
          </w:tcPr>
          <w:p w:rsidR="00816659" w:rsidRDefault="00033AE6">
            <w:pPr>
              <w:snapToGrid w:val="0"/>
              <w:jc w:val="center"/>
              <w:rPr>
                <w:rFonts w:eastAsia="方正仿宋简体"/>
                <w:kern w:val="2"/>
                <w:szCs w:val="21"/>
              </w:rPr>
            </w:pPr>
            <w:r>
              <w:rPr>
                <w:rFonts w:eastAsia="方正仿宋简体" w:hint="eastAsia"/>
                <w:kern w:val="2"/>
                <w:szCs w:val="21"/>
              </w:rPr>
              <w:t>全流程授权不可断档</w:t>
            </w:r>
          </w:p>
        </w:tc>
      </w:tr>
      <w:tr w:rsidR="00816659">
        <w:tc>
          <w:tcPr>
            <w:tcW w:w="734" w:type="dxa"/>
            <w:vAlign w:val="center"/>
          </w:tcPr>
          <w:p w:rsidR="00816659" w:rsidRDefault="00033AE6">
            <w:pPr>
              <w:snapToGrid w:val="0"/>
              <w:jc w:val="center"/>
              <w:rPr>
                <w:rFonts w:eastAsia="方正仿宋简体"/>
                <w:kern w:val="2"/>
                <w:szCs w:val="21"/>
              </w:rPr>
            </w:pPr>
            <w:r>
              <w:rPr>
                <w:rFonts w:eastAsia="方正仿宋简体" w:hint="eastAsia"/>
                <w:kern w:val="2"/>
                <w:szCs w:val="21"/>
              </w:rPr>
              <w:t>8</w:t>
            </w:r>
          </w:p>
        </w:tc>
        <w:tc>
          <w:tcPr>
            <w:tcW w:w="2022" w:type="dxa"/>
            <w:shd w:val="clear" w:color="auto" w:fill="auto"/>
            <w:vAlign w:val="center"/>
          </w:tcPr>
          <w:p w:rsidR="00816659" w:rsidRDefault="00033AE6">
            <w:pPr>
              <w:snapToGrid w:val="0"/>
              <w:jc w:val="left"/>
              <w:rPr>
                <w:rFonts w:eastAsia="方正仿宋简体"/>
                <w:kern w:val="2"/>
                <w:szCs w:val="21"/>
              </w:rPr>
            </w:pPr>
            <w:r>
              <w:rPr>
                <w:rFonts w:eastAsia="方正仿宋简体"/>
                <w:kern w:val="2"/>
                <w:szCs w:val="21"/>
              </w:rPr>
              <w:t>法人授权书</w:t>
            </w:r>
            <w:r>
              <w:rPr>
                <w:rFonts w:eastAsia="方正仿宋简体" w:hint="eastAsia"/>
                <w:kern w:val="2"/>
                <w:szCs w:val="21"/>
              </w:rPr>
              <w:t>等</w:t>
            </w:r>
          </w:p>
        </w:tc>
        <w:tc>
          <w:tcPr>
            <w:tcW w:w="6528" w:type="dxa"/>
            <w:gridSpan w:val="4"/>
            <w:shd w:val="clear" w:color="auto" w:fill="auto"/>
            <w:vAlign w:val="center"/>
          </w:tcPr>
          <w:p w:rsidR="00816659" w:rsidRDefault="00033AE6">
            <w:pPr>
              <w:snapToGrid w:val="0"/>
              <w:jc w:val="left"/>
              <w:rPr>
                <w:rFonts w:eastAsia="方正仿宋简体"/>
                <w:kern w:val="2"/>
                <w:szCs w:val="21"/>
              </w:rPr>
            </w:pPr>
            <w:r>
              <w:rPr>
                <w:rFonts w:eastAsia="方正仿宋简体"/>
                <w:kern w:val="2"/>
                <w:szCs w:val="21"/>
              </w:rPr>
              <w:t>法人授权书</w:t>
            </w:r>
            <w:r>
              <w:rPr>
                <w:rFonts w:eastAsia="方正仿宋简体" w:hint="eastAsia"/>
                <w:kern w:val="2"/>
                <w:szCs w:val="21"/>
              </w:rPr>
              <w:t>（若法人进行直接投标，可不提供授权书）、</w:t>
            </w:r>
            <w:r>
              <w:rPr>
                <w:rFonts w:eastAsia="方正仿宋简体"/>
                <w:kern w:val="2"/>
                <w:szCs w:val="21"/>
              </w:rPr>
              <w:t>公司法人身份证复印件、授权经销人员身份证复印件</w:t>
            </w:r>
            <w:r>
              <w:rPr>
                <w:rFonts w:eastAsia="方正仿宋简体" w:hint="eastAsia"/>
                <w:kern w:val="2"/>
                <w:szCs w:val="21"/>
              </w:rPr>
              <w:t>、</w:t>
            </w:r>
            <w:r>
              <w:rPr>
                <w:rFonts w:eastAsia="方正仿宋简体"/>
                <w:kern w:val="2"/>
                <w:szCs w:val="21"/>
              </w:rPr>
              <w:t>授权经销人员在</w:t>
            </w:r>
            <w:r>
              <w:rPr>
                <w:rFonts w:eastAsia="方正仿宋简体" w:hint="eastAsia"/>
                <w:kern w:val="2"/>
                <w:szCs w:val="21"/>
              </w:rPr>
              <w:t>该</w:t>
            </w:r>
            <w:r>
              <w:rPr>
                <w:rFonts w:eastAsia="方正仿宋简体"/>
                <w:kern w:val="2"/>
                <w:szCs w:val="21"/>
              </w:rPr>
              <w:t>公司所缴纳社保证明（</w:t>
            </w:r>
            <w:r>
              <w:rPr>
                <w:rFonts w:eastAsia="方正仿宋简体" w:hint="eastAsia"/>
                <w:kern w:val="2"/>
                <w:szCs w:val="21"/>
              </w:rPr>
              <w:t>近半年内至少一个月社会保险缴纳材料</w:t>
            </w:r>
            <w:r>
              <w:rPr>
                <w:rFonts w:eastAsia="方正仿宋简体"/>
                <w:kern w:val="2"/>
                <w:szCs w:val="21"/>
              </w:rPr>
              <w:t>）</w:t>
            </w:r>
          </w:p>
        </w:tc>
      </w:tr>
      <w:tr w:rsidR="00816659">
        <w:tc>
          <w:tcPr>
            <w:tcW w:w="734" w:type="dxa"/>
            <w:shd w:val="clear" w:color="auto" w:fill="auto"/>
            <w:vAlign w:val="center"/>
          </w:tcPr>
          <w:p w:rsidR="00816659" w:rsidRDefault="00033AE6">
            <w:pPr>
              <w:snapToGrid w:val="0"/>
              <w:jc w:val="center"/>
              <w:rPr>
                <w:rFonts w:eastAsia="方正仿宋简体"/>
                <w:kern w:val="2"/>
                <w:szCs w:val="21"/>
              </w:rPr>
            </w:pPr>
            <w:r>
              <w:rPr>
                <w:rFonts w:eastAsia="方正仿宋简体" w:hint="eastAsia"/>
                <w:kern w:val="2"/>
                <w:szCs w:val="21"/>
              </w:rPr>
              <w:t>9</w:t>
            </w:r>
          </w:p>
        </w:tc>
        <w:tc>
          <w:tcPr>
            <w:tcW w:w="2022" w:type="dxa"/>
            <w:vAlign w:val="center"/>
          </w:tcPr>
          <w:p w:rsidR="00816659" w:rsidRDefault="00033AE6">
            <w:pPr>
              <w:snapToGrid w:val="0"/>
              <w:jc w:val="left"/>
              <w:rPr>
                <w:rFonts w:eastAsia="方正仿宋简体"/>
                <w:kern w:val="2"/>
                <w:szCs w:val="21"/>
              </w:rPr>
            </w:pPr>
            <w:r>
              <w:rPr>
                <w:rFonts w:eastAsia="方正仿宋简体" w:hint="eastAsia"/>
                <w:kern w:val="2"/>
                <w:szCs w:val="21"/>
              </w:rPr>
              <w:t>产品说明书</w:t>
            </w:r>
          </w:p>
        </w:tc>
        <w:tc>
          <w:tcPr>
            <w:tcW w:w="6528" w:type="dxa"/>
            <w:gridSpan w:val="4"/>
            <w:vAlign w:val="center"/>
          </w:tcPr>
          <w:p w:rsidR="00816659" w:rsidRDefault="00816659">
            <w:pPr>
              <w:snapToGrid w:val="0"/>
              <w:jc w:val="center"/>
              <w:rPr>
                <w:rFonts w:eastAsia="方正仿宋简体"/>
                <w:kern w:val="2"/>
                <w:szCs w:val="21"/>
              </w:rPr>
            </w:pPr>
          </w:p>
        </w:tc>
      </w:tr>
      <w:tr w:rsidR="00816659">
        <w:tc>
          <w:tcPr>
            <w:tcW w:w="734" w:type="dxa"/>
            <w:shd w:val="clear" w:color="auto" w:fill="auto"/>
            <w:vAlign w:val="center"/>
          </w:tcPr>
          <w:p w:rsidR="00816659" w:rsidRDefault="00033AE6">
            <w:pPr>
              <w:snapToGrid w:val="0"/>
              <w:jc w:val="center"/>
              <w:rPr>
                <w:rFonts w:eastAsia="方正仿宋简体"/>
                <w:kern w:val="2"/>
                <w:szCs w:val="21"/>
              </w:rPr>
            </w:pPr>
            <w:r>
              <w:rPr>
                <w:rFonts w:eastAsia="方正仿宋简体" w:hint="eastAsia"/>
                <w:kern w:val="2"/>
                <w:szCs w:val="21"/>
              </w:rPr>
              <w:t>10</w:t>
            </w:r>
          </w:p>
        </w:tc>
        <w:tc>
          <w:tcPr>
            <w:tcW w:w="2022" w:type="dxa"/>
            <w:vAlign w:val="center"/>
          </w:tcPr>
          <w:p w:rsidR="00816659" w:rsidRDefault="00033AE6">
            <w:pPr>
              <w:snapToGrid w:val="0"/>
              <w:jc w:val="left"/>
              <w:rPr>
                <w:rFonts w:eastAsia="方正仿宋简体"/>
                <w:kern w:val="2"/>
                <w:szCs w:val="21"/>
              </w:rPr>
            </w:pPr>
            <w:r>
              <w:rPr>
                <w:rFonts w:eastAsia="方正仿宋简体" w:hint="eastAsia"/>
                <w:kern w:val="2"/>
                <w:szCs w:val="21"/>
              </w:rPr>
              <w:t>产品彩页（样品）</w:t>
            </w:r>
          </w:p>
        </w:tc>
        <w:tc>
          <w:tcPr>
            <w:tcW w:w="6528" w:type="dxa"/>
            <w:gridSpan w:val="4"/>
            <w:vAlign w:val="center"/>
          </w:tcPr>
          <w:p w:rsidR="00816659" w:rsidRDefault="00816659">
            <w:pPr>
              <w:snapToGrid w:val="0"/>
              <w:jc w:val="center"/>
              <w:rPr>
                <w:rFonts w:eastAsia="方正仿宋简体"/>
                <w:kern w:val="2"/>
                <w:szCs w:val="21"/>
              </w:rPr>
            </w:pPr>
          </w:p>
        </w:tc>
      </w:tr>
      <w:tr w:rsidR="00816659">
        <w:tc>
          <w:tcPr>
            <w:tcW w:w="734" w:type="dxa"/>
            <w:vAlign w:val="center"/>
          </w:tcPr>
          <w:p w:rsidR="00816659" w:rsidRDefault="00033AE6">
            <w:pPr>
              <w:snapToGrid w:val="0"/>
              <w:jc w:val="center"/>
              <w:rPr>
                <w:rFonts w:eastAsia="方正仿宋简体"/>
                <w:kern w:val="2"/>
                <w:szCs w:val="21"/>
              </w:rPr>
            </w:pPr>
            <w:r>
              <w:rPr>
                <w:rFonts w:eastAsia="方正仿宋简体" w:hint="eastAsia"/>
                <w:kern w:val="2"/>
                <w:szCs w:val="21"/>
              </w:rPr>
              <w:t>11</w:t>
            </w:r>
          </w:p>
        </w:tc>
        <w:tc>
          <w:tcPr>
            <w:tcW w:w="2022" w:type="dxa"/>
            <w:vAlign w:val="center"/>
          </w:tcPr>
          <w:p w:rsidR="00816659" w:rsidRDefault="00033AE6">
            <w:pPr>
              <w:snapToGrid w:val="0"/>
              <w:jc w:val="left"/>
              <w:rPr>
                <w:rFonts w:eastAsia="方正仿宋简体"/>
                <w:kern w:val="2"/>
                <w:szCs w:val="21"/>
              </w:rPr>
            </w:pPr>
            <w:r>
              <w:rPr>
                <w:rFonts w:eastAsia="方正仿宋简体" w:hint="eastAsia"/>
                <w:kern w:val="2"/>
                <w:szCs w:val="21"/>
              </w:rPr>
              <w:t>供应商业绩情况</w:t>
            </w:r>
          </w:p>
        </w:tc>
        <w:tc>
          <w:tcPr>
            <w:tcW w:w="6528" w:type="dxa"/>
            <w:gridSpan w:val="4"/>
            <w:vAlign w:val="center"/>
          </w:tcPr>
          <w:p w:rsidR="00816659" w:rsidRDefault="00033AE6">
            <w:pPr>
              <w:snapToGrid w:val="0"/>
              <w:rPr>
                <w:rFonts w:eastAsia="方正仿宋简体"/>
                <w:kern w:val="2"/>
                <w:szCs w:val="21"/>
              </w:rPr>
            </w:pPr>
            <w:r>
              <w:rPr>
                <w:rFonts w:eastAsia="方正仿宋简体"/>
                <w:kern w:val="2"/>
                <w:szCs w:val="21"/>
              </w:rPr>
              <w:t>针对</w:t>
            </w:r>
            <w:r>
              <w:rPr>
                <w:rFonts w:eastAsia="方正仿宋简体" w:hint="eastAsia"/>
                <w:kern w:val="2"/>
                <w:szCs w:val="21"/>
              </w:rPr>
              <w:t>标的</w:t>
            </w:r>
            <w:r>
              <w:rPr>
                <w:rFonts w:eastAsia="方正仿宋简体"/>
                <w:kern w:val="2"/>
                <w:szCs w:val="21"/>
              </w:rPr>
              <w:t>产品，供应商</w:t>
            </w:r>
            <w:r>
              <w:rPr>
                <w:rFonts w:eastAsia="方正仿宋简体" w:hint="eastAsia"/>
                <w:kern w:val="2"/>
                <w:szCs w:val="21"/>
              </w:rPr>
              <w:t>自</w:t>
            </w:r>
            <w:r>
              <w:rPr>
                <w:rFonts w:eastAsia="方正仿宋简体" w:hint="eastAsia"/>
                <w:kern w:val="2"/>
                <w:szCs w:val="21"/>
              </w:rPr>
              <w:t>202</w:t>
            </w:r>
            <w:r>
              <w:rPr>
                <w:rFonts w:eastAsia="方正仿宋简体"/>
                <w:kern w:val="2"/>
                <w:szCs w:val="21"/>
              </w:rPr>
              <w:t>5</w:t>
            </w:r>
            <w:r>
              <w:rPr>
                <w:rFonts w:eastAsia="方正仿宋简体" w:hint="eastAsia"/>
                <w:kern w:val="2"/>
                <w:szCs w:val="21"/>
              </w:rPr>
              <w:t>年</w:t>
            </w:r>
            <w:r>
              <w:rPr>
                <w:rFonts w:eastAsia="方正仿宋简体" w:hint="eastAsia"/>
                <w:kern w:val="2"/>
                <w:szCs w:val="21"/>
              </w:rPr>
              <w:t>1</w:t>
            </w:r>
            <w:r>
              <w:rPr>
                <w:rFonts w:eastAsia="方正仿宋简体" w:hint="eastAsia"/>
                <w:kern w:val="2"/>
                <w:szCs w:val="21"/>
              </w:rPr>
              <w:t>月</w:t>
            </w:r>
            <w:r>
              <w:rPr>
                <w:rFonts w:eastAsia="方正仿宋简体" w:hint="eastAsia"/>
                <w:kern w:val="2"/>
                <w:szCs w:val="21"/>
              </w:rPr>
              <w:t>1</w:t>
            </w:r>
            <w:r>
              <w:rPr>
                <w:rFonts w:eastAsia="方正仿宋简体" w:hint="eastAsia"/>
                <w:kern w:val="2"/>
                <w:szCs w:val="21"/>
              </w:rPr>
              <w:t>日以来的同项目销售业绩，提供</w:t>
            </w:r>
            <w:r>
              <w:rPr>
                <w:rFonts w:eastAsia="方正仿宋简体"/>
                <w:kern w:val="2"/>
                <w:szCs w:val="21"/>
              </w:rPr>
              <w:t>在</w:t>
            </w:r>
            <w:r>
              <w:rPr>
                <w:rFonts w:eastAsia="方正仿宋简体" w:hint="eastAsia"/>
                <w:kern w:val="2"/>
                <w:szCs w:val="21"/>
              </w:rPr>
              <w:t>南京</w:t>
            </w:r>
            <w:r>
              <w:rPr>
                <w:rFonts w:eastAsia="方正仿宋简体"/>
                <w:kern w:val="2"/>
                <w:szCs w:val="21"/>
              </w:rPr>
              <w:t>其他</w:t>
            </w:r>
            <w:r>
              <w:rPr>
                <w:rFonts w:eastAsia="方正仿宋简体" w:hint="eastAsia"/>
                <w:kern w:val="2"/>
                <w:szCs w:val="21"/>
              </w:rPr>
              <w:t>三级医院的</w:t>
            </w:r>
            <w:r>
              <w:rPr>
                <w:rFonts w:eastAsia="方正仿宋简体"/>
                <w:kern w:val="2"/>
                <w:szCs w:val="21"/>
              </w:rPr>
              <w:t>合同</w:t>
            </w:r>
            <w:r>
              <w:rPr>
                <w:rFonts w:eastAsia="方正仿宋简体" w:hint="eastAsia"/>
                <w:kern w:val="2"/>
                <w:szCs w:val="21"/>
              </w:rPr>
              <w:t>、</w:t>
            </w:r>
            <w:r>
              <w:rPr>
                <w:rFonts w:eastAsia="方正仿宋简体"/>
                <w:kern w:val="2"/>
                <w:szCs w:val="21"/>
              </w:rPr>
              <w:t>供货发票</w:t>
            </w:r>
            <w:r>
              <w:rPr>
                <w:rFonts w:eastAsia="方正仿宋简体" w:hint="eastAsia"/>
                <w:kern w:val="2"/>
                <w:szCs w:val="21"/>
              </w:rPr>
              <w:t>、送货单</w:t>
            </w:r>
            <w:r>
              <w:rPr>
                <w:rFonts w:eastAsia="方正仿宋简体"/>
                <w:kern w:val="2"/>
                <w:szCs w:val="21"/>
              </w:rPr>
              <w:t>等相关资料</w:t>
            </w:r>
            <w:r>
              <w:rPr>
                <w:rFonts w:eastAsia="方正仿宋简体" w:hint="eastAsia"/>
                <w:kern w:val="2"/>
                <w:szCs w:val="21"/>
              </w:rPr>
              <w:t>，</w:t>
            </w:r>
            <w:r>
              <w:rPr>
                <w:rFonts w:eastAsia="方正仿宋简体"/>
                <w:kern w:val="2"/>
                <w:szCs w:val="21"/>
              </w:rPr>
              <w:t>非同型号产品或非供应商销售记录无效。</w:t>
            </w:r>
          </w:p>
        </w:tc>
      </w:tr>
      <w:tr w:rsidR="00816659">
        <w:tc>
          <w:tcPr>
            <w:tcW w:w="734" w:type="dxa"/>
            <w:shd w:val="clear" w:color="auto" w:fill="auto"/>
            <w:vAlign w:val="center"/>
          </w:tcPr>
          <w:p w:rsidR="00816659" w:rsidRDefault="00033AE6">
            <w:pPr>
              <w:snapToGrid w:val="0"/>
              <w:jc w:val="center"/>
              <w:rPr>
                <w:rFonts w:eastAsia="方正仿宋简体"/>
                <w:kern w:val="2"/>
                <w:szCs w:val="21"/>
              </w:rPr>
            </w:pPr>
            <w:r>
              <w:rPr>
                <w:rFonts w:eastAsia="方正仿宋简体" w:hint="eastAsia"/>
                <w:kern w:val="2"/>
                <w:szCs w:val="21"/>
              </w:rPr>
              <w:t>12</w:t>
            </w:r>
          </w:p>
        </w:tc>
        <w:tc>
          <w:tcPr>
            <w:tcW w:w="2022" w:type="dxa"/>
            <w:shd w:val="clear" w:color="auto" w:fill="auto"/>
            <w:vAlign w:val="center"/>
          </w:tcPr>
          <w:p w:rsidR="00816659" w:rsidRDefault="00033AE6">
            <w:pPr>
              <w:snapToGrid w:val="0"/>
              <w:jc w:val="left"/>
              <w:rPr>
                <w:rFonts w:eastAsia="方正仿宋简体"/>
                <w:kern w:val="2"/>
                <w:szCs w:val="21"/>
              </w:rPr>
            </w:pPr>
            <w:r>
              <w:rPr>
                <w:rFonts w:eastAsia="方正仿宋简体" w:hint="eastAsia"/>
                <w:kern w:val="2"/>
                <w:szCs w:val="21"/>
              </w:rPr>
              <w:t>配送服务承诺书</w:t>
            </w:r>
          </w:p>
        </w:tc>
        <w:tc>
          <w:tcPr>
            <w:tcW w:w="6528" w:type="dxa"/>
            <w:gridSpan w:val="4"/>
            <w:vAlign w:val="center"/>
          </w:tcPr>
          <w:p w:rsidR="00816659" w:rsidRDefault="00033AE6">
            <w:pPr>
              <w:snapToGrid w:val="0"/>
              <w:jc w:val="left"/>
              <w:rPr>
                <w:rFonts w:eastAsia="方正仿宋简体"/>
                <w:kern w:val="2"/>
                <w:szCs w:val="21"/>
              </w:rPr>
            </w:pPr>
            <w:r>
              <w:rPr>
                <w:rFonts w:eastAsia="方正仿宋简体" w:hint="eastAsia"/>
                <w:kern w:val="2"/>
                <w:szCs w:val="21"/>
              </w:rPr>
              <w:t>产品配送供货商为我院在院配送公司，如无则自愿转配送在院供货商，服从医院</w:t>
            </w:r>
            <w:r>
              <w:rPr>
                <w:rFonts w:eastAsia="方正仿宋简体" w:hint="eastAsia"/>
                <w:kern w:val="2"/>
                <w:szCs w:val="21"/>
              </w:rPr>
              <w:t>SPD</w:t>
            </w:r>
            <w:r>
              <w:rPr>
                <w:rFonts w:eastAsia="方正仿宋简体" w:hint="eastAsia"/>
                <w:kern w:val="2"/>
                <w:szCs w:val="21"/>
              </w:rPr>
              <w:t>运营管理。</w:t>
            </w:r>
          </w:p>
        </w:tc>
      </w:tr>
      <w:tr w:rsidR="00816659">
        <w:tc>
          <w:tcPr>
            <w:tcW w:w="734" w:type="dxa"/>
            <w:vAlign w:val="center"/>
          </w:tcPr>
          <w:p w:rsidR="00816659" w:rsidRDefault="00033AE6">
            <w:pPr>
              <w:snapToGrid w:val="0"/>
              <w:jc w:val="center"/>
              <w:rPr>
                <w:rFonts w:eastAsia="方正仿宋简体"/>
                <w:kern w:val="2"/>
                <w:szCs w:val="21"/>
              </w:rPr>
            </w:pPr>
            <w:r>
              <w:rPr>
                <w:rFonts w:eastAsia="方正仿宋简体" w:hint="eastAsia"/>
                <w:kern w:val="2"/>
                <w:szCs w:val="21"/>
              </w:rPr>
              <w:t>13</w:t>
            </w:r>
          </w:p>
        </w:tc>
        <w:tc>
          <w:tcPr>
            <w:tcW w:w="2022" w:type="dxa"/>
            <w:vAlign w:val="center"/>
          </w:tcPr>
          <w:p w:rsidR="00816659" w:rsidRDefault="00033AE6">
            <w:pPr>
              <w:snapToGrid w:val="0"/>
              <w:jc w:val="left"/>
              <w:rPr>
                <w:rFonts w:eastAsia="方正仿宋简体"/>
                <w:kern w:val="2"/>
                <w:szCs w:val="21"/>
              </w:rPr>
            </w:pPr>
            <w:r>
              <w:rPr>
                <w:rFonts w:eastAsia="方正仿宋简体" w:hint="eastAsia"/>
                <w:kern w:val="2"/>
                <w:szCs w:val="21"/>
              </w:rPr>
              <w:t>供应商售后服务</w:t>
            </w:r>
          </w:p>
        </w:tc>
        <w:tc>
          <w:tcPr>
            <w:tcW w:w="6528" w:type="dxa"/>
            <w:gridSpan w:val="4"/>
            <w:vAlign w:val="center"/>
          </w:tcPr>
          <w:p w:rsidR="00816659" w:rsidRDefault="00033AE6">
            <w:pPr>
              <w:snapToGrid w:val="0"/>
              <w:jc w:val="left"/>
              <w:rPr>
                <w:rFonts w:eastAsia="方正仿宋简体"/>
                <w:kern w:val="2"/>
                <w:szCs w:val="21"/>
              </w:rPr>
            </w:pPr>
            <w:bookmarkStart w:id="87" w:name="OLE_LINK9"/>
            <w:bookmarkStart w:id="88" w:name="OLE_LINK10"/>
            <w:r>
              <w:rPr>
                <w:rFonts w:eastAsia="方正仿宋简体" w:hint="eastAsia"/>
                <w:kern w:val="2"/>
                <w:szCs w:val="21"/>
              </w:rPr>
              <w:t>1.</w:t>
            </w:r>
            <w:r>
              <w:rPr>
                <w:rFonts w:eastAsia="方正仿宋简体" w:hint="eastAsia"/>
                <w:kern w:val="2"/>
                <w:szCs w:val="21"/>
              </w:rPr>
              <w:t>有明确的售后服务人员组成（提供公司人员管理组织架构相关材料）；</w:t>
            </w:r>
          </w:p>
          <w:p w:rsidR="00816659" w:rsidRDefault="00033AE6">
            <w:pPr>
              <w:snapToGrid w:val="0"/>
              <w:jc w:val="left"/>
              <w:rPr>
                <w:rFonts w:eastAsia="方正仿宋简体"/>
                <w:kern w:val="2"/>
                <w:szCs w:val="21"/>
              </w:rPr>
            </w:pPr>
            <w:r>
              <w:rPr>
                <w:rFonts w:eastAsia="方正仿宋简体" w:hint="eastAsia"/>
                <w:kern w:val="2"/>
                <w:szCs w:val="21"/>
              </w:rPr>
              <w:t>2.</w:t>
            </w:r>
            <w:r>
              <w:rPr>
                <w:rFonts w:eastAsia="方正仿宋简体" w:hint="eastAsia"/>
                <w:kern w:val="2"/>
                <w:szCs w:val="21"/>
              </w:rPr>
              <w:t>有应急供货措施或制度（提供相关制度文件材料）；</w:t>
            </w:r>
          </w:p>
          <w:p w:rsidR="00816659" w:rsidRDefault="00033AE6">
            <w:pPr>
              <w:snapToGrid w:val="0"/>
              <w:jc w:val="left"/>
              <w:rPr>
                <w:rFonts w:eastAsia="方正仿宋简体"/>
                <w:kern w:val="2"/>
                <w:szCs w:val="21"/>
              </w:rPr>
            </w:pPr>
            <w:r>
              <w:rPr>
                <w:rFonts w:eastAsia="方正仿宋简体" w:hint="eastAsia"/>
                <w:kern w:val="2"/>
                <w:szCs w:val="21"/>
              </w:rPr>
              <w:t>3.</w:t>
            </w:r>
            <w:r>
              <w:rPr>
                <w:rFonts w:eastAsia="方正仿宋简体" w:hint="eastAsia"/>
                <w:kern w:val="2"/>
                <w:szCs w:val="21"/>
              </w:rPr>
              <w:t>有明确的不良事件发生后的处置方案或措施；</w:t>
            </w:r>
          </w:p>
          <w:p w:rsidR="00816659" w:rsidRDefault="00033AE6">
            <w:pPr>
              <w:snapToGrid w:val="0"/>
              <w:jc w:val="left"/>
              <w:rPr>
                <w:rFonts w:eastAsia="方正仿宋简体"/>
                <w:kern w:val="2"/>
                <w:szCs w:val="21"/>
              </w:rPr>
            </w:pPr>
            <w:r>
              <w:rPr>
                <w:rFonts w:eastAsia="方正仿宋简体" w:hint="eastAsia"/>
                <w:kern w:val="2"/>
                <w:szCs w:val="21"/>
              </w:rPr>
              <w:lastRenderedPageBreak/>
              <w:t>4.</w:t>
            </w:r>
            <w:r>
              <w:rPr>
                <w:rFonts w:eastAsia="方正仿宋简体" w:hint="eastAsia"/>
                <w:kern w:val="2"/>
                <w:szCs w:val="21"/>
              </w:rPr>
              <w:t>能配合医院关于医用耗材</w:t>
            </w:r>
            <w:r>
              <w:rPr>
                <w:rFonts w:eastAsia="方正仿宋简体" w:hint="eastAsia"/>
                <w:kern w:val="2"/>
                <w:szCs w:val="21"/>
              </w:rPr>
              <w:t>/</w:t>
            </w:r>
            <w:r>
              <w:rPr>
                <w:rFonts w:eastAsia="方正仿宋简体" w:hint="eastAsia"/>
                <w:kern w:val="2"/>
                <w:szCs w:val="21"/>
              </w:rPr>
              <w:t>试剂管理的相应要求及制度（提供承诺书）；</w:t>
            </w:r>
          </w:p>
          <w:p w:rsidR="00816659" w:rsidRDefault="00033AE6">
            <w:pPr>
              <w:snapToGrid w:val="0"/>
              <w:jc w:val="left"/>
              <w:rPr>
                <w:rFonts w:eastAsia="方正仿宋简体"/>
                <w:kern w:val="2"/>
                <w:szCs w:val="21"/>
              </w:rPr>
            </w:pPr>
            <w:r>
              <w:rPr>
                <w:rFonts w:eastAsia="方正仿宋简体" w:hint="eastAsia"/>
                <w:kern w:val="2"/>
                <w:szCs w:val="21"/>
              </w:rPr>
              <w:t>5.</w:t>
            </w:r>
            <w:r>
              <w:rPr>
                <w:rFonts w:eastAsia="方正仿宋简体" w:hint="eastAsia"/>
                <w:kern w:val="2"/>
                <w:szCs w:val="21"/>
              </w:rPr>
              <w:t>能</w:t>
            </w:r>
            <w:r>
              <w:rPr>
                <w:rFonts w:eastAsia="方正仿宋简体" w:hint="eastAsia"/>
                <w:kern w:val="2"/>
                <w:szCs w:val="21"/>
              </w:rPr>
              <w:t>24</w:t>
            </w:r>
            <w:r>
              <w:rPr>
                <w:rFonts w:eastAsia="方正仿宋简体" w:hint="eastAsia"/>
                <w:kern w:val="2"/>
                <w:szCs w:val="21"/>
              </w:rPr>
              <w:t>小时内响应，到院处理各项问题事务（提供承诺书）</w:t>
            </w:r>
            <w:bookmarkEnd w:id="87"/>
            <w:bookmarkEnd w:id="88"/>
          </w:p>
        </w:tc>
      </w:tr>
      <w:tr w:rsidR="00816659">
        <w:tc>
          <w:tcPr>
            <w:tcW w:w="734" w:type="dxa"/>
            <w:vAlign w:val="center"/>
          </w:tcPr>
          <w:p w:rsidR="00816659" w:rsidRDefault="00033AE6">
            <w:pPr>
              <w:snapToGrid w:val="0"/>
              <w:jc w:val="center"/>
              <w:rPr>
                <w:rFonts w:eastAsia="方正仿宋简体"/>
                <w:kern w:val="2"/>
                <w:szCs w:val="21"/>
              </w:rPr>
            </w:pPr>
            <w:r>
              <w:rPr>
                <w:rFonts w:eastAsia="方正仿宋简体" w:hint="eastAsia"/>
                <w:kern w:val="2"/>
                <w:szCs w:val="21"/>
              </w:rPr>
              <w:lastRenderedPageBreak/>
              <w:t>14</w:t>
            </w:r>
          </w:p>
        </w:tc>
        <w:tc>
          <w:tcPr>
            <w:tcW w:w="2022" w:type="dxa"/>
            <w:shd w:val="clear" w:color="auto" w:fill="auto"/>
            <w:vAlign w:val="center"/>
          </w:tcPr>
          <w:p w:rsidR="00816659" w:rsidRDefault="00033AE6">
            <w:pPr>
              <w:snapToGrid w:val="0"/>
              <w:jc w:val="left"/>
              <w:rPr>
                <w:rFonts w:eastAsia="方正仿宋简体"/>
                <w:kern w:val="2"/>
                <w:szCs w:val="21"/>
              </w:rPr>
            </w:pPr>
            <w:r>
              <w:rPr>
                <w:rFonts w:eastAsia="方正仿宋简体" w:hint="eastAsia"/>
                <w:kern w:val="2"/>
                <w:szCs w:val="21"/>
                <w:lang w:val="zh-CN"/>
              </w:rPr>
              <w:t>南京市政府采购供应商信用记录表暨信用承诺书</w:t>
            </w:r>
          </w:p>
        </w:tc>
        <w:tc>
          <w:tcPr>
            <w:tcW w:w="6528" w:type="dxa"/>
            <w:gridSpan w:val="4"/>
            <w:vAlign w:val="center"/>
          </w:tcPr>
          <w:p w:rsidR="00816659" w:rsidRDefault="00816659">
            <w:pPr>
              <w:snapToGrid w:val="0"/>
              <w:jc w:val="left"/>
              <w:rPr>
                <w:rFonts w:eastAsia="方正仿宋简体"/>
                <w:kern w:val="2"/>
                <w:szCs w:val="21"/>
              </w:rPr>
            </w:pPr>
          </w:p>
        </w:tc>
      </w:tr>
      <w:tr w:rsidR="00816659">
        <w:tc>
          <w:tcPr>
            <w:tcW w:w="734" w:type="dxa"/>
            <w:vAlign w:val="center"/>
          </w:tcPr>
          <w:p w:rsidR="00816659" w:rsidRDefault="00033AE6">
            <w:pPr>
              <w:snapToGrid w:val="0"/>
              <w:jc w:val="center"/>
              <w:rPr>
                <w:rFonts w:eastAsia="方正仿宋简体"/>
                <w:kern w:val="2"/>
                <w:szCs w:val="21"/>
              </w:rPr>
            </w:pPr>
            <w:r>
              <w:rPr>
                <w:rFonts w:eastAsia="方正仿宋简体" w:hint="eastAsia"/>
                <w:kern w:val="2"/>
                <w:szCs w:val="21"/>
              </w:rPr>
              <w:t>15</w:t>
            </w:r>
          </w:p>
        </w:tc>
        <w:tc>
          <w:tcPr>
            <w:tcW w:w="2022" w:type="dxa"/>
            <w:shd w:val="clear" w:color="auto" w:fill="auto"/>
            <w:vAlign w:val="center"/>
          </w:tcPr>
          <w:p w:rsidR="00816659" w:rsidRDefault="00033AE6">
            <w:pPr>
              <w:snapToGrid w:val="0"/>
              <w:jc w:val="left"/>
              <w:rPr>
                <w:rFonts w:eastAsia="方正仿宋简体"/>
                <w:kern w:val="2"/>
                <w:szCs w:val="21"/>
              </w:rPr>
            </w:pPr>
            <w:r>
              <w:rPr>
                <w:rFonts w:eastAsia="方正仿宋简体" w:hint="eastAsia"/>
                <w:kern w:val="2"/>
                <w:szCs w:val="21"/>
              </w:rPr>
              <w:t>投标材料真实性及购销廉洁声明</w:t>
            </w:r>
          </w:p>
        </w:tc>
        <w:tc>
          <w:tcPr>
            <w:tcW w:w="6528" w:type="dxa"/>
            <w:gridSpan w:val="4"/>
            <w:vAlign w:val="center"/>
          </w:tcPr>
          <w:p w:rsidR="00816659" w:rsidRDefault="00816659">
            <w:pPr>
              <w:snapToGrid w:val="0"/>
              <w:jc w:val="left"/>
              <w:rPr>
                <w:rFonts w:eastAsia="方正仿宋简体"/>
                <w:kern w:val="2"/>
                <w:szCs w:val="21"/>
              </w:rPr>
            </w:pPr>
          </w:p>
        </w:tc>
      </w:tr>
    </w:tbl>
    <w:p w:rsidR="00816659" w:rsidRDefault="00816659">
      <w:pPr>
        <w:adjustRightInd w:val="0"/>
        <w:snapToGrid w:val="0"/>
        <w:spacing w:after="160"/>
        <w:contextualSpacing/>
        <w:rPr>
          <w:rFonts w:eastAsia="方正仿宋简体"/>
          <w:kern w:val="2"/>
          <w:sz w:val="24"/>
          <w:szCs w:val="24"/>
        </w:rPr>
      </w:pPr>
    </w:p>
    <w:p w:rsidR="00816659" w:rsidRDefault="00033AE6">
      <w:pPr>
        <w:widowControl/>
        <w:ind w:firstLineChars="200" w:firstLine="480"/>
        <w:rPr>
          <w:rFonts w:ascii="Calibri" w:hAnsi="Calibri"/>
          <w:kern w:val="2"/>
        </w:rPr>
      </w:pPr>
      <w:bookmarkStart w:id="89" w:name="_Toc5423"/>
      <w:r>
        <w:rPr>
          <w:rFonts w:eastAsia="方正仿宋简体"/>
          <w:kern w:val="2"/>
          <w:sz w:val="24"/>
          <w:szCs w:val="24"/>
        </w:rPr>
        <w:t>上述材料</w:t>
      </w:r>
      <w:r>
        <w:rPr>
          <w:rFonts w:eastAsia="方正仿宋简体"/>
          <w:b/>
          <w:bCs/>
          <w:kern w:val="2"/>
          <w:sz w:val="24"/>
          <w:szCs w:val="24"/>
        </w:rPr>
        <w:t>正本必须加盖公司的公章</w:t>
      </w:r>
      <w:r>
        <w:rPr>
          <w:rFonts w:eastAsia="方正仿宋简体" w:hint="eastAsia"/>
          <w:kern w:val="2"/>
          <w:sz w:val="24"/>
          <w:szCs w:val="24"/>
        </w:rPr>
        <w:t>（</w:t>
      </w:r>
      <w:r>
        <w:rPr>
          <w:rFonts w:eastAsia="方正仿宋简体"/>
          <w:kern w:val="2"/>
          <w:sz w:val="24"/>
          <w:szCs w:val="24"/>
        </w:rPr>
        <w:t>复印公章无效</w:t>
      </w:r>
      <w:r>
        <w:rPr>
          <w:rFonts w:eastAsia="方正仿宋简体" w:hint="eastAsia"/>
          <w:kern w:val="2"/>
          <w:sz w:val="24"/>
          <w:szCs w:val="24"/>
        </w:rPr>
        <w:t>）</w:t>
      </w:r>
      <w:r>
        <w:rPr>
          <w:rFonts w:eastAsia="方正仿宋简体"/>
          <w:kern w:val="2"/>
          <w:sz w:val="24"/>
          <w:szCs w:val="24"/>
        </w:rPr>
        <w:t>，</w:t>
      </w:r>
      <w:r>
        <w:rPr>
          <w:rFonts w:eastAsia="方正仿宋简体" w:hint="eastAsia"/>
          <w:b/>
          <w:bCs/>
          <w:color w:val="FF0000"/>
          <w:kern w:val="2"/>
          <w:sz w:val="24"/>
          <w:szCs w:val="24"/>
        </w:rPr>
        <w:t>所有材料必须清晰，复印后无法辨别的资料均视为无效，</w:t>
      </w:r>
      <w:r>
        <w:rPr>
          <w:rFonts w:eastAsia="方正仿宋简体"/>
          <w:b/>
          <w:bCs/>
          <w:color w:val="FF0000"/>
          <w:kern w:val="2"/>
          <w:sz w:val="24"/>
          <w:szCs w:val="24"/>
        </w:rPr>
        <w:t>要求提供正本一份，副本</w:t>
      </w:r>
      <w:r>
        <w:rPr>
          <w:rFonts w:eastAsia="方正仿宋简体" w:hint="eastAsia"/>
          <w:b/>
          <w:bCs/>
          <w:color w:val="FF0000"/>
          <w:kern w:val="2"/>
          <w:sz w:val="24"/>
          <w:szCs w:val="24"/>
        </w:rPr>
        <w:t>四</w:t>
      </w:r>
      <w:r>
        <w:rPr>
          <w:rFonts w:eastAsia="方正仿宋简体"/>
          <w:b/>
          <w:bCs/>
          <w:color w:val="FF0000"/>
          <w:kern w:val="2"/>
          <w:sz w:val="24"/>
          <w:szCs w:val="24"/>
        </w:rPr>
        <w:t>份</w:t>
      </w:r>
      <w:r>
        <w:rPr>
          <w:rFonts w:eastAsia="方正仿宋简体" w:hint="eastAsia"/>
          <w:b/>
          <w:bCs/>
          <w:color w:val="FF0000"/>
          <w:kern w:val="2"/>
          <w:sz w:val="24"/>
          <w:szCs w:val="24"/>
        </w:rPr>
        <w:t>（多个项目电子标书与可放一个</w:t>
      </w:r>
      <w:r>
        <w:rPr>
          <w:rFonts w:eastAsia="方正仿宋简体" w:hint="eastAsia"/>
          <w:b/>
          <w:bCs/>
          <w:color w:val="FF0000"/>
          <w:kern w:val="2"/>
          <w:sz w:val="24"/>
          <w:szCs w:val="24"/>
        </w:rPr>
        <w:t>U</w:t>
      </w:r>
      <w:r>
        <w:rPr>
          <w:rFonts w:eastAsia="方正仿宋简体" w:hint="eastAsia"/>
          <w:b/>
          <w:bCs/>
          <w:color w:val="FF0000"/>
          <w:kern w:val="2"/>
          <w:sz w:val="24"/>
          <w:szCs w:val="24"/>
        </w:rPr>
        <w:t>盘），</w:t>
      </w:r>
      <w:r>
        <w:rPr>
          <w:rFonts w:eastAsia="方正仿宋简体"/>
          <w:b/>
          <w:color w:val="FF0000"/>
          <w:kern w:val="2"/>
          <w:sz w:val="24"/>
          <w:szCs w:val="24"/>
        </w:rPr>
        <w:t>副本可为复印件，</w:t>
      </w:r>
      <w:r>
        <w:rPr>
          <w:rFonts w:eastAsia="方正仿宋简体" w:hint="eastAsia"/>
          <w:b/>
          <w:bCs/>
          <w:color w:val="FF0000"/>
          <w:kern w:val="2"/>
          <w:sz w:val="24"/>
          <w:szCs w:val="24"/>
        </w:rPr>
        <w:t>样品若干。</w:t>
      </w:r>
      <w:r>
        <w:rPr>
          <w:rFonts w:eastAsia="方正仿宋简体" w:hint="eastAsia"/>
          <w:kern w:val="2"/>
          <w:sz w:val="24"/>
          <w:szCs w:val="24"/>
        </w:rPr>
        <w:t>未按要求提供投标材料的供应商即取消竞争资格</w:t>
      </w:r>
      <w:r>
        <w:rPr>
          <w:rFonts w:eastAsia="方正仿宋简体"/>
          <w:kern w:val="2"/>
          <w:sz w:val="24"/>
          <w:szCs w:val="24"/>
        </w:rPr>
        <w:t>。</w:t>
      </w:r>
    </w:p>
    <w:p w:rsidR="00816659" w:rsidRDefault="00033AE6">
      <w:pPr>
        <w:widowControl/>
        <w:jc w:val="left"/>
        <w:rPr>
          <w:rFonts w:eastAsia="方正仿宋简体"/>
          <w:kern w:val="2"/>
          <w:sz w:val="24"/>
          <w:szCs w:val="24"/>
        </w:rPr>
      </w:pPr>
      <w:r>
        <w:rPr>
          <w:rFonts w:eastAsia="方正仿宋简体"/>
          <w:kern w:val="2"/>
          <w:sz w:val="24"/>
          <w:szCs w:val="24"/>
        </w:rPr>
        <w:br w:type="page"/>
      </w:r>
    </w:p>
    <w:bookmarkEnd w:id="89"/>
    <w:p w:rsidR="00816659" w:rsidRDefault="00033AE6">
      <w:pPr>
        <w:spacing w:line="360" w:lineRule="auto"/>
        <w:jc w:val="center"/>
        <w:rPr>
          <w:rFonts w:ascii="宋体" w:hAnsi="宋体" w:cs="宋体"/>
          <w:b/>
          <w:bCs/>
          <w:color w:val="000000"/>
          <w:sz w:val="72"/>
          <w:szCs w:val="72"/>
        </w:rPr>
      </w:pPr>
      <w:r>
        <w:rPr>
          <w:rFonts w:ascii="宋体" w:hAnsi="宋体" w:cs="宋体" w:hint="eastAsia"/>
          <w:b/>
          <w:bCs/>
          <w:color w:val="000000"/>
          <w:sz w:val="72"/>
          <w:szCs w:val="72"/>
        </w:rPr>
        <w:lastRenderedPageBreak/>
        <w:t>南京市江宁医院</w:t>
      </w:r>
    </w:p>
    <w:p w:rsidR="00816659" w:rsidRDefault="00033AE6">
      <w:pPr>
        <w:spacing w:line="360" w:lineRule="auto"/>
        <w:jc w:val="center"/>
        <w:rPr>
          <w:rFonts w:ascii="宋体" w:hAnsi="宋体" w:cs="宋体"/>
          <w:b/>
          <w:bCs/>
          <w:color w:val="000000"/>
          <w:w w:val="90"/>
          <w:sz w:val="72"/>
          <w:szCs w:val="72"/>
        </w:rPr>
      </w:pPr>
      <w:r>
        <w:rPr>
          <w:rFonts w:ascii="宋体" w:hAnsi="宋体" w:cs="宋体" w:hint="eastAsia"/>
          <w:b/>
          <w:bCs/>
          <w:color w:val="000000"/>
          <w:w w:val="90"/>
          <w:sz w:val="72"/>
          <w:szCs w:val="72"/>
        </w:rPr>
        <w:t>医用耗材院内磋商响应文件</w:t>
      </w:r>
    </w:p>
    <w:p w:rsidR="00816659" w:rsidRDefault="00816659">
      <w:pPr>
        <w:spacing w:line="360" w:lineRule="auto"/>
        <w:jc w:val="center"/>
        <w:rPr>
          <w:rFonts w:ascii="宋体" w:hAnsi="宋体" w:cs="宋体"/>
          <w:b/>
          <w:bCs/>
          <w:color w:val="000000"/>
          <w:sz w:val="60"/>
          <w:szCs w:val="60"/>
        </w:rPr>
      </w:pPr>
    </w:p>
    <w:p w:rsidR="00816659" w:rsidRDefault="00816659">
      <w:pPr>
        <w:spacing w:line="360" w:lineRule="auto"/>
        <w:jc w:val="center"/>
        <w:rPr>
          <w:rFonts w:ascii="宋体" w:hAnsi="宋体" w:cs="宋体"/>
          <w:b/>
          <w:bCs/>
          <w:color w:val="000000"/>
          <w:sz w:val="72"/>
          <w:szCs w:val="72"/>
        </w:rPr>
      </w:pPr>
    </w:p>
    <w:p w:rsidR="00816659" w:rsidRDefault="00033AE6">
      <w:pPr>
        <w:widowControl/>
        <w:spacing w:before="100" w:beforeAutospacing="1" w:after="100" w:afterAutospacing="1"/>
        <w:jc w:val="left"/>
        <w:rPr>
          <w:rFonts w:ascii="宋体" w:hAnsi="宋体" w:cs="宋体"/>
          <w:b/>
          <w:color w:val="000000"/>
          <w:sz w:val="36"/>
          <w:szCs w:val="36"/>
        </w:rPr>
      </w:pPr>
      <w:r>
        <w:rPr>
          <w:rFonts w:ascii="宋体" w:hAnsi="宋体" w:cs="宋体" w:hint="eastAsia"/>
          <w:b/>
          <w:color w:val="000000"/>
          <w:sz w:val="36"/>
          <w:szCs w:val="36"/>
        </w:rPr>
        <w:t>项 目 编 号：</w:t>
      </w:r>
      <w:r>
        <w:rPr>
          <w:rFonts w:ascii="宋体" w:hAnsi="宋体" w:cs="宋体" w:hint="eastAsia"/>
          <w:b/>
          <w:color w:val="000000"/>
          <w:sz w:val="36"/>
          <w:szCs w:val="36"/>
          <w:u w:val="single"/>
        </w:rPr>
        <w:t xml:space="preserve">               </w:t>
      </w:r>
    </w:p>
    <w:p w:rsidR="00816659" w:rsidRDefault="00033AE6">
      <w:pPr>
        <w:widowControl/>
        <w:spacing w:before="100" w:beforeAutospacing="1" w:after="100" w:afterAutospacing="1"/>
        <w:jc w:val="left"/>
        <w:rPr>
          <w:rFonts w:ascii="宋体" w:hAnsi="宋体" w:cs="宋体"/>
          <w:b/>
          <w:color w:val="000000"/>
          <w:sz w:val="36"/>
          <w:szCs w:val="36"/>
        </w:rPr>
      </w:pPr>
      <w:r>
        <w:rPr>
          <w:rFonts w:ascii="宋体" w:hAnsi="宋体" w:cs="宋体" w:hint="eastAsia"/>
          <w:b/>
          <w:color w:val="000000"/>
          <w:sz w:val="36"/>
          <w:szCs w:val="36"/>
        </w:rPr>
        <w:t>产 品 名 称：</w:t>
      </w:r>
      <w:r>
        <w:rPr>
          <w:rFonts w:ascii="宋体" w:hAnsi="宋体" w:cs="宋体" w:hint="eastAsia"/>
          <w:b/>
          <w:color w:val="000000"/>
          <w:sz w:val="36"/>
          <w:szCs w:val="36"/>
          <w:u w:val="single"/>
        </w:rPr>
        <w:t xml:space="preserve">               </w:t>
      </w:r>
    </w:p>
    <w:p w:rsidR="00816659" w:rsidRDefault="00033AE6">
      <w:pPr>
        <w:widowControl/>
        <w:spacing w:before="100" w:beforeAutospacing="1" w:after="100" w:afterAutospacing="1"/>
        <w:jc w:val="left"/>
        <w:rPr>
          <w:rFonts w:ascii="宋体" w:hAnsi="宋体" w:cs="宋体"/>
          <w:b/>
          <w:color w:val="000000"/>
          <w:sz w:val="36"/>
          <w:szCs w:val="36"/>
        </w:rPr>
      </w:pPr>
      <w:r>
        <w:rPr>
          <w:rFonts w:ascii="宋体" w:hAnsi="宋体" w:cs="宋体" w:hint="eastAsia"/>
          <w:b/>
          <w:color w:val="000000"/>
          <w:sz w:val="36"/>
          <w:szCs w:val="36"/>
        </w:rPr>
        <w:t>生产厂家名称：</w:t>
      </w:r>
      <w:r>
        <w:rPr>
          <w:rFonts w:ascii="宋体" w:hAnsi="宋体" w:cs="宋体" w:hint="eastAsia"/>
          <w:b/>
          <w:color w:val="000000"/>
          <w:sz w:val="36"/>
          <w:szCs w:val="36"/>
          <w:u w:val="single"/>
        </w:rPr>
        <w:t>                 </w:t>
      </w:r>
    </w:p>
    <w:p w:rsidR="00816659" w:rsidRDefault="00033AE6">
      <w:pPr>
        <w:widowControl/>
        <w:spacing w:before="100" w:beforeAutospacing="1" w:after="100" w:afterAutospacing="1"/>
        <w:jc w:val="left"/>
        <w:rPr>
          <w:rFonts w:ascii="宋体" w:hAnsi="宋体" w:cs="宋体"/>
          <w:b/>
          <w:color w:val="000000"/>
          <w:sz w:val="36"/>
          <w:szCs w:val="36"/>
        </w:rPr>
      </w:pPr>
      <w:r>
        <w:rPr>
          <w:rFonts w:ascii="宋体" w:hAnsi="宋体" w:cs="宋体" w:hint="eastAsia"/>
          <w:b/>
          <w:color w:val="000000"/>
          <w:sz w:val="36"/>
          <w:szCs w:val="36"/>
        </w:rPr>
        <w:t>供 应 商 名 称 ：</w:t>
      </w:r>
      <w:r>
        <w:rPr>
          <w:rFonts w:ascii="宋体" w:hAnsi="宋体" w:cs="宋体" w:hint="eastAsia"/>
          <w:b/>
          <w:color w:val="000000"/>
          <w:sz w:val="36"/>
          <w:szCs w:val="36"/>
          <w:u w:val="single"/>
        </w:rPr>
        <w:t xml:space="preserve">加盖公章                 </w:t>
      </w:r>
    </w:p>
    <w:p w:rsidR="00816659" w:rsidRDefault="00033AE6">
      <w:pPr>
        <w:widowControl/>
        <w:spacing w:before="100" w:beforeAutospacing="1" w:after="100" w:afterAutospacing="1"/>
        <w:jc w:val="left"/>
        <w:rPr>
          <w:rFonts w:ascii="宋体" w:hAnsi="宋体" w:cs="宋体"/>
          <w:b/>
          <w:color w:val="000000"/>
          <w:sz w:val="36"/>
          <w:szCs w:val="36"/>
        </w:rPr>
      </w:pPr>
      <w:r>
        <w:rPr>
          <w:rFonts w:ascii="宋体" w:hAnsi="宋体" w:cs="宋体" w:hint="eastAsia"/>
          <w:b/>
          <w:color w:val="000000"/>
          <w:sz w:val="36"/>
          <w:szCs w:val="36"/>
        </w:rPr>
        <w:t>联 系 人：</w:t>
      </w:r>
      <w:r>
        <w:rPr>
          <w:rFonts w:ascii="宋体" w:hAnsi="宋体" w:cs="宋体" w:hint="eastAsia"/>
          <w:b/>
          <w:color w:val="000000"/>
          <w:sz w:val="36"/>
          <w:szCs w:val="36"/>
          <w:u w:val="single"/>
        </w:rPr>
        <w:t xml:space="preserve">                                </w:t>
      </w:r>
    </w:p>
    <w:p w:rsidR="00816659" w:rsidRDefault="00033AE6">
      <w:pPr>
        <w:widowControl/>
        <w:spacing w:before="100" w:beforeAutospacing="1" w:after="100" w:afterAutospacing="1"/>
        <w:jc w:val="left"/>
        <w:rPr>
          <w:rFonts w:ascii="宋体" w:hAnsi="宋体" w:cs="宋体"/>
          <w:b/>
          <w:color w:val="000000"/>
          <w:sz w:val="36"/>
          <w:szCs w:val="36"/>
          <w:u w:val="single"/>
        </w:rPr>
      </w:pPr>
      <w:r>
        <w:rPr>
          <w:rFonts w:ascii="宋体" w:hAnsi="宋体" w:cs="宋体" w:hint="eastAsia"/>
          <w:b/>
          <w:color w:val="000000"/>
          <w:sz w:val="36"/>
          <w:szCs w:val="36"/>
        </w:rPr>
        <w:t>联系电话：</w:t>
      </w:r>
      <w:r>
        <w:rPr>
          <w:rFonts w:ascii="宋体" w:hAnsi="宋体" w:cs="宋体" w:hint="eastAsia"/>
          <w:b/>
          <w:color w:val="000000"/>
          <w:sz w:val="36"/>
          <w:szCs w:val="36"/>
          <w:u w:val="single"/>
        </w:rPr>
        <w:t xml:space="preserve">                                </w:t>
      </w:r>
    </w:p>
    <w:p w:rsidR="00816659" w:rsidRDefault="00033AE6">
      <w:pPr>
        <w:widowControl/>
        <w:spacing w:before="100" w:beforeAutospacing="1" w:after="100" w:afterAutospacing="1"/>
        <w:jc w:val="left"/>
        <w:rPr>
          <w:rFonts w:ascii="宋体" w:hAnsi="宋体" w:cs="宋体"/>
          <w:b/>
          <w:color w:val="000000"/>
          <w:sz w:val="36"/>
          <w:szCs w:val="36"/>
        </w:rPr>
        <w:sectPr w:rsidR="00816659">
          <w:headerReference w:type="default" r:id="rId13"/>
          <w:footerReference w:type="default" r:id="rId14"/>
          <w:pgSz w:w="11906" w:h="16838"/>
          <w:pgMar w:top="1440" w:right="1800" w:bottom="1440" w:left="1800" w:header="851" w:footer="992" w:gutter="0"/>
          <w:cols w:space="1701"/>
          <w:docGrid w:linePitch="360"/>
        </w:sectPr>
      </w:pPr>
      <w:r>
        <w:rPr>
          <w:rFonts w:ascii="宋体" w:hAnsi="宋体" w:cs="宋体" w:hint="eastAsia"/>
          <w:b/>
          <w:color w:val="000000"/>
          <w:sz w:val="36"/>
          <w:szCs w:val="36"/>
        </w:rPr>
        <w:t>日   期 ：</w:t>
      </w:r>
      <w:r>
        <w:rPr>
          <w:rFonts w:ascii="宋体" w:hAnsi="宋体" w:cs="宋体" w:hint="eastAsia"/>
          <w:b/>
          <w:color w:val="000000"/>
          <w:sz w:val="36"/>
          <w:szCs w:val="36"/>
          <w:u w:val="single"/>
        </w:rPr>
        <w:t xml:space="preserve">         </w:t>
      </w:r>
      <w:r>
        <w:rPr>
          <w:rFonts w:ascii="宋体" w:hAnsi="宋体" w:cs="宋体" w:hint="eastAsia"/>
          <w:b/>
          <w:color w:val="000000"/>
          <w:sz w:val="36"/>
          <w:szCs w:val="36"/>
        </w:rPr>
        <w:t>年</w:t>
      </w:r>
      <w:r>
        <w:rPr>
          <w:rFonts w:ascii="宋体" w:hAnsi="宋体" w:cs="宋体" w:hint="eastAsia"/>
          <w:b/>
          <w:color w:val="000000"/>
          <w:sz w:val="36"/>
          <w:szCs w:val="36"/>
          <w:u w:val="single"/>
        </w:rPr>
        <w:t xml:space="preserve">         </w:t>
      </w:r>
      <w:r>
        <w:rPr>
          <w:rFonts w:ascii="宋体" w:hAnsi="宋体" w:cs="宋体" w:hint="eastAsia"/>
          <w:b/>
          <w:color w:val="000000"/>
          <w:sz w:val="36"/>
          <w:szCs w:val="36"/>
        </w:rPr>
        <w:t>月</w:t>
      </w:r>
      <w:r>
        <w:rPr>
          <w:rFonts w:ascii="宋体" w:hAnsi="宋体" w:cs="宋体" w:hint="eastAsia"/>
          <w:b/>
          <w:color w:val="000000"/>
          <w:sz w:val="36"/>
          <w:szCs w:val="36"/>
          <w:u w:val="single"/>
        </w:rPr>
        <w:t xml:space="preserve">        </w:t>
      </w:r>
      <w:r>
        <w:rPr>
          <w:rFonts w:ascii="宋体" w:hAnsi="宋体" w:cs="宋体" w:hint="eastAsia"/>
          <w:b/>
          <w:color w:val="000000"/>
          <w:sz w:val="36"/>
          <w:szCs w:val="36"/>
        </w:rPr>
        <w:t>日</w:t>
      </w:r>
    </w:p>
    <w:p w:rsidR="00816659" w:rsidRDefault="00033AE6">
      <w:pPr>
        <w:spacing w:line="360" w:lineRule="auto"/>
        <w:jc w:val="center"/>
        <w:rPr>
          <w:rFonts w:ascii="宋体" w:hAnsi="宋体" w:cs="宋体"/>
          <w:b/>
          <w:color w:val="000000"/>
          <w:sz w:val="36"/>
          <w:szCs w:val="21"/>
        </w:rPr>
      </w:pPr>
      <w:r>
        <w:rPr>
          <w:rFonts w:ascii="宋体" w:hAnsi="宋体" w:cs="宋体" w:hint="eastAsia"/>
          <w:b/>
          <w:color w:val="000000"/>
          <w:sz w:val="36"/>
          <w:szCs w:val="21"/>
        </w:rPr>
        <w:lastRenderedPageBreak/>
        <w:t>目录</w:t>
      </w:r>
    </w:p>
    <w:p w:rsidR="00816659" w:rsidRDefault="00033AE6">
      <w:pPr>
        <w:spacing w:line="360" w:lineRule="auto"/>
        <w:jc w:val="center"/>
        <w:rPr>
          <w:rFonts w:asciiTheme="minorEastAsia" w:hAnsiTheme="minorEastAsia" w:cs="宋体"/>
          <w:i/>
          <w:color w:val="BFBFBF" w:themeColor="background1" w:themeShade="BF"/>
          <w:sz w:val="28"/>
          <w:szCs w:val="21"/>
        </w:rPr>
      </w:pPr>
      <w:r>
        <w:rPr>
          <w:rFonts w:asciiTheme="minorEastAsia" w:hAnsiTheme="minorEastAsia" w:cs="宋体"/>
          <w:i/>
          <w:color w:val="BFBFBF" w:themeColor="background1" w:themeShade="BF"/>
          <w:sz w:val="28"/>
          <w:szCs w:val="21"/>
        </w:rPr>
        <w:t>（供货单位按照标书目录顺序自行编排）</w:t>
      </w:r>
    </w:p>
    <w:p w:rsidR="00816659" w:rsidRDefault="00816659">
      <w:pPr>
        <w:spacing w:line="360" w:lineRule="auto"/>
        <w:jc w:val="center"/>
        <w:rPr>
          <w:rFonts w:ascii="宋体" w:hAnsi="宋体" w:cs="宋体"/>
          <w:b/>
          <w:color w:val="000000"/>
          <w:sz w:val="36"/>
          <w:szCs w:val="21"/>
        </w:rPr>
        <w:sectPr w:rsidR="00816659">
          <w:footerReference w:type="default" r:id="rId15"/>
          <w:pgSz w:w="11906" w:h="16838"/>
          <w:pgMar w:top="1440" w:right="1800" w:bottom="1440" w:left="1800" w:header="851" w:footer="992" w:gutter="0"/>
          <w:cols w:space="1701"/>
          <w:docGrid w:linePitch="360"/>
        </w:sectPr>
      </w:pPr>
    </w:p>
    <w:p w:rsidR="00816659" w:rsidRDefault="00033AE6">
      <w:pPr>
        <w:numPr>
          <w:ilvl w:val="0"/>
          <w:numId w:val="1"/>
        </w:numPr>
        <w:spacing w:before="156" w:after="156" w:line="500" w:lineRule="exact"/>
        <w:jc w:val="left"/>
        <w:rPr>
          <w:rFonts w:ascii="宋体" w:hAnsi="宋体" w:cs="宋体"/>
          <w:b/>
          <w:color w:val="000000"/>
          <w:sz w:val="32"/>
          <w:szCs w:val="32"/>
        </w:rPr>
      </w:pPr>
      <w:r>
        <w:rPr>
          <w:rFonts w:ascii="宋体" w:hAnsi="宋体" w:cs="宋体" w:hint="eastAsia"/>
          <w:b/>
          <w:color w:val="000000"/>
          <w:sz w:val="32"/>
          <w:szCs w:val="32"/>
        </w:rPr>
        <w:lastRenderedPageBreak/>
        <w:t>投标产品报价清单</w:t>
      </w:r>
    </w:p>
    <w:p w:rsidR="00816659" w:rsidRDefault="00033AE6">
      <w:pPr>
        <w:spacing w:line="500" w:lineRule="exact"/>
        <w:jc w:val="left"/>
        <w:rPr>
          <w:rFonts w:ascii="Calibri" w:hAnsi="Calibri"/>
          <w:b/>
          <w:kern w:val="2"/>
          <w:sz w:val="24"/>
          <w:szCs w:val="24"/>
        </w:rPr>
      </w:pPr>
      <w:r>
        <w:rPr>
          <w:rFonts w:ascii="Calibri" w:hAnsi="Calibri" w:hint="eastAsia"/>
          <w:b/>
          <w:kern w:val="2"/>
          <w:sz w:val="24"/>
          <w:szCs w:val="24"/>
        </w:rPr>
        <w:t>可单独收费耗材报价单（试剂除外）</w:t>
      </w:r>
    </w:p>
    <w:tbl>
      <w:tblPr>
        <w:tblStyle w:val="a8"/>
        <w:tblW w:w="14251" w:type="dxa"/>
        <w:tblInd w:w="-251" w:type="dxa"/>
        <w:tblLayout w:type="fixed"/>
        <w:tblLook w:val="04A0" w:firstRow="1" w:lastRow="0" w:firstColumn="1" w:lastColumn="0" w:noHBand="0" w:noVBand="1"/>
      </w:tblPr>
      <w:tblGrid>
        <w:gridCol w:w="567"/>
        <w:gridCol w:w="1531"/>
        <w:gridCol w:w="964"/>
        <w:gridCol w:w="964"/>
        <w:gridCol w:w="964"/>
        <w:gridCol w:w="850"/>
        <w:gridCol w:w="1134"/>
        <w:gridCol w:w="1134"/>
        <w:gridCol w:w="708"/>
        <w:gridCol w:w="1008"/>
        <w:gridCol w:w="855"/>
        <w:gridCol w:w="1305"/>
        <w:gridCol w:w="567"/>
        <w:gridCol w:w="850"/>
        <w:gridCol w:w="850"/>
      </w:tblGrid>
      <w:tr w:rsidR="00816659">
        <w:trPr>
          <w:trHeight w:val="510"/>
        </w:trPr>
        <w:tc>
          <w:tcPr>
            <w:tcW w:w="567" w:type="dxa"/>
            <w:vAlign w:val="center"/>
          </w:tcPr>
          <w:p w:rsidR="00816659" w:rsidRDefault="00033AE6">
            <w:pPr>
              <w:spacing w:line="260" w:lineRule="exact"/>
              <w:jc w:val="center"/>
              <w:rPr>
                <w:rFonts w:ascii="黑体" w:eastAsia="黑体" w:hAnsi="黑体" w:cs="黑体"/>
                <w:b/>
                <w:kern w:val="2"/>
                <w:sz w:val="24"/>
                <w:szCs w:val="24"/>
              </w:rPr>
            </w:pPr>
            <w:r>
              <w:rPr>
                <w:rFonts w:ascii="黑体" w:eastAsia="黑体" w:hAnsi="黑体" w:cs="黑体" w:hint="eastAsia"/>
                <w:color w:val="333333"/>
                <w:kern w:val="2"/>
                <w:sz w:val="18"/>
                <w:szCs w:val="18"/>
                <w:shd w:val="clear" w:color="auto" w:fill="FFFFFF"/>
              </w:rPr>
              <w:t>序号</w:t>
            </w:r>
          </w:p>
        </w:tc>
        <w:tc>
          <w:tcPr>
            <w:tcW w:w="1531" w:type="dxa"/>
            <w:vAlign w:val="center"/>
          </w:tcPr>
          <w:p w:rsidR="00816659" w:rsidRDefault="00033AE6">
            <w:pPr>
              <w:spacing w:line="260" w:lineRule="exact"/>
              <w:jc w:val="center"/>
              <w:rPr>
                <w:rFonts w:ascii="黑体" w:eastAsia="黑体" w:hAnsi="黑体" w:cs="黑体"/>
                <w:color w:val="333333"/>
                <w:kern w:val="2"/>
                <w:sz w:val="18"/>
                <w:szCs w:val="18"/>
                <w:shd w:val="clear" w:color="auto" w:fill="FFFFFF"/>
              </w:rPr>
            </w:pPr>
            <w:r>
              <w:rPr>
                <w:rFonts w:ascii="黑体" w:eastAsia="黑体" w:hAnsi="黑体" w:cs="黑体" w:hint="eastAsia"/>
                <w:color w:val="333333"/>
                <w:kern w:val="2"/>
                <w:sz w:val="18"/>
                <w:szCs w:val="18"/>
                <w:shd w:val="clear" w:color="auto" w:fill="FFFFFF"/>
              </w:rPr>
              <w:t>产品名称</w:t>
            </w:r>
          </w:p>
          <w:p w:rsidR="00816659" w:rsidRDefault="00033AE6">
            <w:pPr>
              <w:spacing w:line="260" w:lineRule="exact"/>
              <w:jc w:val="center"/>
              <w:rPr>
                <w:rFonts w:ascii="黑体" w:eastAsia="黑体" w:hAnsi="黑体" w:cs="黑体"/>
                <w:b/>
                <w:kern w:val="2"/>
                <w:sz w:val="24"/>
                <w:szCs w:val="24"/>
              </w:rPr>
            </w:pPr>
            <w:r>
              <w:rPr>
                <w:rFonts w:ascii="黑体" w:eastAsia="黑体" w:hAnsi="黑体" w:cs="黑体" w:hint="eastAsia"/>
                <w:color w:val="333333"/>
                <w:kern w:val="2"/>
                <w:sz w:val="18"/>
                <w:szCs w:val="18"/>
                <w:shd w:val="clear" w:color="auto" w:fill="FFFFFF"/>
              </w:rPr>
              <w:t>（注册证名称）</w:t>
            </w:r>
          </w:p>
        </w:tc>
        <w:tc>
          <w:tcPr>
            <w:tcW w:w="964" w:type="dxa"/>
            <w:vAlign w:val="center"/>
          </w:tcPr>
          <w:p w:rsidR="00816659" w:rsidRDefault="00033AE6">
            <w:pPr>
              <w:spacing w:line="260" w:lineRule="exact"/>
              <w:jc w:val="center"/>
              <w:rPr>
                <w:rFonts w:ascii="黑体" w:eastAsia="黑体" w:hAnsi="黑体" w:cs="黑体"/>
                <w:b/>
                <w:kern w:val="2"/>
                <w:sz w:val="24"/>
                <w:szCs w:val="24"/>
              </w:rPr>
            </w:pPr>
            <w:r>
              <w:rPr>
                <w:rFonts w:ascii="黑体" w:eastAsia="黑体" w:hAnsi="黑体" w:cs="黑体" w:hint="eastAsia"/>
                <w:color w:val="333333"/>
                <w:kern w:val="2"/>
                <w:sz w:val="18"/>
                <w:szCs w:val="18"/>
                <w:shd w:val="clear" w:color="auto" w:fill="FFFFFF"/>
              </w:rPr>
              <w:t>生产厂家</w:t>
            </w:r>
          </w:p>
        </w:tc>
        <w:tc>
          <w:tcPr>
            <w:tcW w:w="964" w:type="dxa"/>
            <w:vAlign w:val="center"/>
          </w:tcPr>
          <w:p w:rsidR="00816659" w:rsidRDefault="00033AE6">
            <w:pPr>
              <w:spacing w:line="260" w:lineRule="exact"/>
              <w:jc w:val="center"/>
              <w:rPr>
                <w:rFonts w:ascii="黑体" w:eastAsia="黑体" w:hAnsi="黑体" w:cs="黑体"/>
                <w:b/>
                <w:kern w:val="2"/>
                <w:sz w:val="24"/>
                <w:szCs w:val="24"/>
              </w:rPr>
            </w:pPr>
            <w:r>
              <w:rPr>
                <w:rFonts w:ascii="黑体" w:eastAsia="黑体" w:hAnsi="黑体" w:cs="黑体" w:hint="eastAsia"/>
                <w:color w:val="333333"/>
                <w:kern w:val="2"/>
                <w:sz w:val="18"/>
                <w:szCs w:val="18"/>
                <w:shd w:val="clear" w:color="auto" w:fill="FFFFFF"/>
              </w:rPr>
              <w:t>规格型号</w:t>
            </w:r>
          </w:p>
        </w:tc>
        <w:tc>
          <w:tcPr>
            <w:tcW w:w="964" w:type="dxa"/>
            <w:vAlign w:val="center"/>
          </w:tcPr>
          <w:p w:rsidR="00816659" w:rsidRDefault="00033AE6">
            <w:pPr>
              <w:spacing w:line="260" w:lineRule="exact"/>
              <w:jc w:val="center"/>
              <w:rPr>
                <w:rFonts w:ascii="黑体" w:eastAsia="黑体" w:hAnsi="黑体" w:cs="黑体"/>
                <w:b/>
                <w:kern w:val="2"/>
                <w:sz w:val="24"/>
                <w:szCs w:val="24"/>
              </w:rPr>
            </w:pPr>
            <w:r>
              <w:rPr>
                <w:rFonts w:ascii="黑体" w:eastAsia="黑体" w:hAnsi="黑体" w:cs="黑体" w:hint="eastAsia"/>
                <w:kern w:val="2"/>
                <w:sz w:val="18"/>
                <w:szCs w:val="18"/>
              </w:rPr>
              <w:t>注册证号</w:t>
            </w:r>
          </w:p>
        </w:tc>
        <w:tc>
          <w:tcPr>
            <w:tcW w:w="850" w:type="dxa"/>
            <w:vAlign w:val="center"/>
          </w:tcPr>
          <w:p w:rsidR="00816659" w:rsidRDefault="00033AE6">
            <w:pPr>
              <w:spacing w:line="260" w:lineRule="exact"/>
              <w:jc w:val="center"/>
              <w:rPr>
                <w:rFonts w:ascii="黑体" w:eastAsia="黑体" w:hAnsi="黑体" w:cs="黑体"/>
                <w:b/>
                <w:kern w:val="2"/>
                <w:sz w:val="24"/>
                <w:szCs w:val="24"/>
              </w:rPr>
            </w:pPr>
            <w:r>
              <w:rPr>
                <w:rFonts w:ascii="黑体" w:eastAsia="黑体" w:hAnsi="黑体" w:cs="黑体" w:hint="eastAsia"/>
                <w:kern w:val="2"/>
                <w:sz w:val="18"/>
                <w:szCs w:val="18"/>
              </w:rPr>
              <w:t>供应商名称</w:t>
            </w:r>
          </w:p>
        </w:tc>
        <w:tc>
          <w:tcPr>
            <w:tcW w:w="1134" w:type="dxa"/>
            <w:vAlign w:val="center"/>
          </w:tcPr>
          <w:p w:rsidR="00816659" w:rsidRDefault="00033AE6">
            <w:pPr>
              <w:spacing w:line="260" w:lineRule="exact"/>
              <w:jc w:val="center"/>
              <w:rPr>
                <w:rFonts w:ascii="黑体" w:eastAsia="黑体" w:hAnsi="黑体" w:cs="黑体"/>
                <w:kern w:val="2"/>
                <w:sz w:val="18"/>
                <w:szCs w:val="18"/>
              </w:rPr>
            </w:pPr>
            <w:r>
              <w:rPr>
                <w:rFonts w:ascii="黑体" w:eastAsia="黑体" w:hAnsi="黑体" w:cs="黑体" w:hint="eastAsia"/>
                <w:kern w:val="2"/>
                <w:sz w:val="18"/>
                <w:szCs w:val="18"/>
              </w:rPr>
              <w:t>南京市平台中标编码</w:t>
            </w:r>
          </w:p>
        </w:tc>
        <w:tc>
          <w:tcPr>
            <w:tcW w:w="1134" w:type="dxa"/>
            <w:vAlign w:val="center"/>
          </w:tcPr>
          <w:p w:rsidR="00816659" w:rsidRDefault="00033AE6">
            <w:pPr>
              <w:spacing w:line="260" w:lineRule="exact"/>
              <w:jc w:val="center"/>
              <w:rPr>
                <w:rFonts w:ascii="黑体" w:eastAsia="黑体" w:hAnsi="黑体" w:cs="黑体"/>
                <w:kern w:val="2"/>
                <w:sz w:val="18"/>
                <w:szCs w:val="18"/>
              </w:rPr>
            </w:pPr>
            <w:r>
              <w:rPr>
                <w:rFonts w:ascii="黑体" w:eastAsia="黑体" w:hAnsi="黑体" w:cs="黑体" w:hint="eastAsia"/>
                <w:kern w:val="2"/>
                <w:sz w:val="18"/>
                <w:szCs w:val="18"/>
              </w:rPr>
              <w:t>南京市医保编码（CL）</w:t>
            </w:r>
          </w:p>
        </w:tc>
        <w:tc>
          <w:tcPr>
            <w:tcW w:w="708" w:type="dxa"/>
            <w:vAlign w:val="center"/>
          </w:tcPr>
          <w:p w:rsidR="00816659" w:rsidRDefault="00033AE6">
            <w:pPr>
              <w:spacing w:line="260" w:lineRule="exact"/>
              <w:jc w:val="center"/>
              <w:rPr>
                <w:rFonts w:ascii="黑体" w:eastAsia="黑体" w:hAnsi="黑体" w:cs="黑体"/>
                <w:kern w:val="2"/>
                <w:sz w:val="18"/>
                <w:szCs w:val="18"/>
              </w:rPr>
            </w:pPr>
            <w:r>
              <w:rPr>
                <w:rFonts w:ascii="黑体" w:eastAsia="黑体" w:hAnsi="黑体" w:cs="黑体" w:hint="eastAsia"/>
                <w:kern w:val="2"/>
                <w:sz w:val="18"/>
                <w:szCs w:val="18"/>
              </w:rPr>
              <w:t>医保分类</w:t>
            </w:r>
          </w:p>
        </w:tc>
        <w:tc>
          <w:tcPr>
            <w:tcW w:w="1008" w:type="dxa"/>
            <w:vAlign w:val="center"/>
          </w:tcPr>
          <w:p w:rsidR="00816659" w:rsidRDefault="00033AE6">
            <w:pPr>
              <w:spacing w:line="260" w:lineRule="exact"/>
              <w:jc w:val="center"/>
              <w:rPr>
                <w:rFonts w:ascii="黑体" w:eastAsia="黑体" w:hAnsi="黑体" w:cs="黑体"/>
                <w:kern w:val="2"/>
                <w:sz w:val="18"/>
                <w:szCs w:val="18"/>
              </w:rPr>
            </w:pPr>
            <w:r>
              <w:rPr>
                <w:rFonts w:ascii="黑体" w:eastAsia="黑体" w:hAnsi="黑体" w:cs="黑体" w:hint="eastAsia"/>
                <w:kern w:val="2"/>
                <w:sz w:val="18"/>
                <w:szCs w:val="18"/>
              </w:rPr>
              <w:t>医保自付比例</w:t>
            </w:r>
          </w:p>
        </w:tc>
        <w:tc>
          <w:tcPr>
            <w:tcW w:w="855" w:type="dxa"/>
            <w:vAlign w:val="center"/>
          </w:tcPr>
          <w:p w:rsidR="00816659" w:rsidRDefault="00033AE6">
            <w:pPr>
              <w:spacing w:line="260" w:lineRule="exact"/>
              <w:jc w:val="center"/>
              <w:rPr>
                <w:rFonts w:ascii="黑体" w:eastAsia="黑体" w:hAnsi="黑体" w:cs="黑体"/>
                <w:kern w:val="2"/>
                <w:sz w:val="18"/>
                <w:szCs w:val="18"/>
              </w:rPr>
            </w:pPr>
            <w:r>
              <w:rPr>
                <w:rFonts w:ascii="黑体" w:eastAsia="黑体" w:hAnsi="黑体" w:cs="黑体" w:hint="eastAsia"/>
                <w:kern w:val="2"/>
                <w:sz w:val="18"/>
                <w:szCs w:val="18"/>
              </w:rPr>
              <w:t>医保支付上线</w:t>
            </w:r>
          </w:p>
        </w:tc>
        <w:tc>
          <w:tcPr>
            <w:tcW w:w="1305" w:type="dxa"/>
            <w:vAlign w:val="center"/>
          </w:tcPr>
          <w:p w:rsidR="00816659" w:rsidRDefault="00033AE6">
            <w:pPr>
              <w:spacing w:line="260" w:lineRule="exact"/>
              <w:jc w:val="center"/>
              <w:rPr>
                <w:rFonts w:ascii="黑体" w:eastAsia="黑体" w:hAnsi="黑体" w:cs="黑体"/>
                <w:kern w:val="2"/>
                <w:sz w:val="18"/>
                <w:szCs w:val="18"/>
              </w:rPr>
            </w:pPr>
            <w:r>
              <w:rPr>
                <w:rFonts w:ascii="黑体" w:eastAsia="黑体" w:hAnsi="黑体" w:cs="黑体" w:hint="eastAsia"/>
                <w:kern w:val="2"/>
                <w:sz w:val="18"/>
                <w:szCs w:val="18"/>
              </w:rPr>
              <w:t>贯标编码</w:t>
            </w:r>
          </w:p>
          <w:p w:rsidR="00816659" w:rsidRDefault="00033AE6">
            <w:pPr>
              <w:spacing w:line="260" w:lineRule="exact"/>
              <w:jc w:val="center"/>
              <w:rPr>
                <w:rFonts w:ascii="黑体" w:eastAsia="黑体" w:hAnsi="黑体" w:cs="黑体"/>
                <w:kern w:val="2"/>
                <w:sz w:val="18"/>
                <w:szCs w:val="18"/>
              </w:rPr>
            </w:pPr>
            <w:r>
              <w:rPr>
                <w:rFonts w:ascii="黑体" w:eastAsia="黑体" w:hAnsi="黑体" w:cs="黑体" w:hint="eastAsia"/>
                <w:kern w:val="2"/>
                <w:sz w:val="18"/>
                <w:szCs w:val="18"/>
              </w:rPr>
              <w:t>（27位）</w:t>
            </w:r>
          </w:p>
        </w:tc>
        <w:tc>
          <w:tcPr>
            <w:tcW w:w="567" w:type="dxa"/>
            <w:vAlign w:val="center"/>
          </w:tcPr>
          <w:p w:rsidR="00816659" w:rsidRDefault="00033AE6">
            <w:pPr>
              <w:spacing w:line="260" w:lineRule="exact"/>
              <w:jc w:val="center"/>
              <w:rPr>
                <w:rFonts w:ascii="黑体" w:eastAsia="黑体" w:hAnsi="黑体" w:cs="黑体"/>
                <w:kern w:val="2"/>
                <w:sz w:val="18"/>
                <w:szCs w:val="18"/>
              </w:rPr>
            </w:pPr>
            <w:r>
              <w:rPr>
                <w:rFonts w:ascii="黑体" w:eastAsia="黑体" w:hAnsi="黑体" w:cs="黑体" w:hint="eastAsia"/>
                <w:kern w:val="2"/>
                <w:sz w:val="18"/>
                <w:szCs w:val="18"/>
              </w:rPr>
              <w:t>单位</w:t>
            </w:r>
          </w:p>
        </w:tc>
        <w:tc>
          <w:tcPr>
            <w:tcW w:w="850" w:type="dxa"/>
            <w:vAlign w:val="center"/>
          </w:tcPr>
          <w:p w:rsidR="00816659" w:rsidRDefault="00033AE6">
            <w:pPr>
              <w:spacing w:line="260" w:lineRule="exact"/>
              <w:jc w:val="center"/>
              <w:rPr>
                <w:rFonts w:ascii="黑体" w:eastAsia="黑体" w:hAnsi="黑体" w:cs="黑体"/>
                <w:kern w:val="2"/>
                <w:sz w:val="18"/>
                <w:szCs w:val="18"/>
              </w:rPr>
            </w:pPr>
            <w:r>
              <w:rPr>
                <w:rFonts w:ascii="黑体" w:eastAsia="黑体" w:hAnsi="黑体" w:cs="黑体" w:hint="eastAsia"/>
                <w:kern w:val="2"/>
                <w:sz w:val="18"/>
                <w:szCs w:val="18"/>
              </w:rPr>
              <w:t>中标价</w:t>
            </w:r>
          </w:p>
          <w:p w:rsidR="00816659" w:rsidRDefault="00033AE6">
            <w:pPr>
              <w:spacing w:line="260" w:lineRule="exact"/>
              <w:jc w:val="center"/>
              <w:rPr>
                <w:rFonts w:ascii="黑体" w:eastAsia="黑体" w:hAnsi="黑体" w:cs="黑体"/>
                <w:kern w:val="2"/>
                <w:sz w:val="18"/>
                <w:szCs w:val="18"/>
              </w:rPr>
            </w:pPr>
            <w:r>
              <w:rPr>
                <w:rFonts w:ascii="黑体" w:eastAsia="黑体" w:hAnsi="黑体" w:cs="黑体" w:hint="eastAsia"/>
                <w:kern w:val="2"/>
                <w:sz w:val="18"/>
                <w:szCs w:val="18"/>
              </w:rPr>
              <w:t>（元）</w:t>
            </w:r>
          </w:p>
        </w:tc>
        <w:tc>
          <w:tcPr>
            <w:tcW w:w="850" w:type="dxa"/>
            <w:vAlign w:val="center"/>
          </w:tcPr>
          <w:p w:rsidR="00816659" w:rsidRDefault="00033AE6">
            <w:pPr>
              <w:spacing w:line="260" w:lineRule="exact"/>
              <w:jc w:val="center"/>
              <w:rPr>
                <w:rFonts w:ascii="黑体" w:eastAsia="黑体" w:hAnsi="黑体" w:cs="黑体"/>
                <w:kern w:val="2"/>
                <w:sz w:val="18"/>
                <w:szCs w:val="18"/>
              </w:rPr>
            </w:pPr>
            <w:r>
              <w:rPr>
                <w:rFonts w:ascii="黑体" w:eastAsia="黑体" w:hAnsi="黑体" w:cs="黑体" w:hint="eastAsia"/>
                <w:kern w:val="2"/>
                <w:sz w:val="18"/>
                <w:szCs w:val="18"/>
              </w:rPr>
              <w:t>报价</w:t>
            </w:r>
          </w:p>
          <w:p w:rsidR="00816659" w:rsidRDefault="00033AE6">
            <w:pPr>
              <w:spacing w:line="260" w:lineRule="exact"/>
              <w:jc w:val="center"/>
              <w:rPr>
                <w:rFonts w:ascii="黑体" w:eastAsia="黑体" w:hAnsi="黑体" w:cs="黑体"/>
                <w:kern w:val="2"/>
                <w:sz w:val="18"/>
                <w:szCs w:val="18"/>
              </w:rPr>
            </w:pPr>
            <w:r>
              <w:rPr>
                <w:rFonts w:ascii="黑体" w:eastAsia="黑体" w:hAnsi="黑体" w:cs="黑体" w:hint="eastAsia"/>
                <w:kern w:val="2"/>
                <w:sz w:val="18"/>
                <w:szCs w:val="18"/>
              </w:rPr>
              <w:t>（元）</w:t>
            </w:r>
          </w:p>
        </w:tc>
      </w:tr>
      <w:tr w:rsidR="00816659">
        <w:tc>
          <w:tcPr>
            <w:tcW w:w="567" w:type="dxa"/>
          </w:tcPr>
          <w:p w:rsidR="00816659" w:rsidRDefault="00033AE6">
            <w:pPr>
              <w:snapToGrid w:val="0"/>
              <w:jc w:val="center"/>
              <w:rPr>
                <w:bCs/>
                <w:kern w:val="2"/>
                <w:sz w:val="18"/>
                <w:szCs w:val="18"/>
              </w:rPr>
            </w:pPr>
            <w:r>
              <w:rPr>
                <w:bCs/>
                <w:kern w:val="2"/>
                <w:sz w:val="18"/>
                <w:szCs w:val="18"/>
              </w:rPr>
              <w:t>1</w:t>
            </w:r>
          </w:p>
        </w:tc>
        <w:tc>
          <w:tcPr>
            <w:tcW w:w="1531" w:type="dxa"/>
          </w:tcPr>
          <w:p w:rsidR="00816659" w:rsidRDefault="00816659">
            <w:pPr>
              <w:snapToGrid w:val="0"/>
              <w:rPr>
                <w:bCs/>
                <w:kern w:val="2"/>
                <w:sz w:val="18"/>
                <w:szCs w:val="18"/>
              </w:rPr>
            </w:pPr>
          </w:p>
        </w:tc>
        <w:tc>
          <w:tcPr>
            <w:tcW w:w="964" w:type="dxa"/>
          </w:tcPr>
          <w:p w:rsidR="00816659" w:rsidRDefault="00816659">
            <w:pPr>
              <w:snapToGrid w:val="0"/>
              <w:rPr>
                <w:bCs/>
                <w:kern w:val="2"/>
                <w:sz w:val="18"/>
                <w:szCs w:val="18"/>
              </w:rPr>
            </w:pPr>
          </w:p>
        </w:tc>
        <w:tc>
          <w:tcPr>
            <w:tcW w:w="964" w:type="dxa"/>
          </w:tcPr>
          <w:p w:rsidR="00816659" w:rsidRDefault="00816659">
            <w:pPr>
              <w:snapToGrid w:val="0"/>
              <w:rPr>
                <w:bCs/>
                <w:kern w:val="2"/>
                <w:sz w:val="18"/>
                <w:szCs w:val="18"/>
              </w:rPr>
            </w:pPr>
          </w:p>
        </w:tc>
        <w:tc>
          <w:tcPr>
            <w:tcW w:w="964" w:type="dxa"/>
          </w:tcPr>
          <w:p w:rsidR="00816659" w:rsidRDefault="00816659">
            <w:pPr>
              <w:snapToGrid w:val="0"/>
              <w:rPr>
                <w:bCs/>
                <w:kern w:val="2"/>
                <w:sz w:val="18"/>
                <w:szCs w:val="18"/>
              </w:rPr>
            </w:pPr>
          </w:p>
        </w:tc>
        <w:tc>
          <w:tcPr>
            <w:tcW w:w="850" w:type="dxa"/>
          </w:tcPr>
          <w:p w:rsidR="00816659" w:rsidRDefault="00816659">
            <w:pPr>
              <w:snapToGrid w:val="0"/>
              <w:rPr>
                <w:bCs/>
                <w:kern w:val="2"/>
                <w:sz w:val="18"/>
                <w:szCs w:val="18"/>
              </w:rPr>
            </w:pPr>
          </w:p>
        </w:tc>
        <w:tc>
          <w:tcPr>
            <w:tcW w:w="1134" w:type="dxa"/>
          </w:tcPr>
          <w:p w:rsidR="00816659" w:rsidRDefault="00816659">
            <w:pPr>
              <w:snapToGrid w:val="0"/>
              <w:rPr>
                <w:bCs/>
                <w:kern w:val="2"/>
                <w:sz w:val="18"/>
                <w:szCs w:val="18"/>
              </w:rPr>
            </w:pPr>
          </w:p>
        </w:tc>
        <w:tc>
          <w:tcPr>
            <w:tcW w:w="1134" w:type="dxa"/>
          </w:tcPr>
          <w:p w:rsidR="00816659" w:rsidRDefault="00816659">
            <w:pPr>
              <w:snapToGrid w:val="0"/>
              <w:rPr>
                <w:bCs/>
                <w:kern w:val="2"/>
                <w:sz w:val="18"/>
                <w:szCs w:val="18"/>
              </w:rPr>
            </w:pPr>
          </w:p>
        </w:tc>
        <w:tc>
          <w:tcPr>
            <w:tcW w:w="708" w:type="dxa"/>
          </w:tcPr>
          <w:p w:rsidR="00816659" w:rsidRDefault="00816659">
            <w:pPr>
              <w:snapToGrid w:val="0"/>
              <w:rPr>
                <w:bCs/>
                <w:kern w:val="2"/>
                <w:sz w:val="18"/>
                <w:szCs w:val="18"/>
              </w:rPr>
            </w:pPr>
          </w:p>
        </w:tc>
        <w:tc>
          <w:tcPr>
            <w:tcW w:w="1008" w:type="dxa"/>
          </w:tcPr>
          <w:p w:rsidR="00816659" w:rsidRDefault="00816659">
            <w:pPr>
              <w:snapToGrid w:val="0"/>
              <w:rPr>
                <w:bCs/>
                <w:kern w:val="2"/>
                <w:sz w:val="18"/>
                <w:szCs w:val="18"/>
              </w:rPr>
            </w:pPr>
          </w:p>
        </w:tc>
        <w:tc>
          <w:tcPr>
            <w:tcW w:w="855" w:type="dxa"/>
          </w:tcPr>
          <w:p w:rsidR="00816659" w:rsidRDefault="00816659">
            <w:pPr>
              <w:snapToGrid w:val="0"/>
              <w:rPr>
                <w:bCs/>
                <w:kern w:val="2"/>
                <w:sz w:val="18"/>
                <w:szCs w:val="18"/>
              </w:rPr>
            </w:pPr>
          </w:p>
        </w:tc>
        <w:tc>
          <w:tcPr>
            <w:tcW w:w="1305" w:type="dxa"/>
          </w:tcPr>
          <w:p w:rsidR="00816659" w:rsidRDefault="00816659">
            <w:pPr>
              <w:snapToGrid w:val="0"/>
              <w:rPr>
                <w:bCs/>
                <w:kern w:val="2"/>
                <w:sz w:val="18"/>
                <w:szCs w:val="18"/>
              </w:rPr>
            </w:pPr>
          </w:p>
        </w:tc>
        <w:tc>
          <w:tcPr>
            <w:tcW w:w="567" w:type="dxa"/>
          </w:tcPr>
          <w:p w:rsidR="00816659" w:rsidRDefault="00816659">
            <w:pPr>
              <w:snapToGrid w:val="0"/>
              <w:rPr>
                <w:bCs/>
                <w:kern w:val="2"/>
                <w:sz w:val="18"/>
                <w:szCs w:val="18"/>
              </w:rPr>
            </w:pPr>
          </w:p>
        </w:tc>
        <w:tc>
          <w:tcPr>
            <w:tcW w:w="850" w:type="dxa"/>
          </w:tcPr>
          <w:p w:rsidR="00816659" w:rsidRDefault="00816659">
            <w:pPr>
              <w:snapToGrid w:val="0"/>
              <w:rPr>
                <w:bCs/>
                <w:kern w:val="2"/>
                <w:sz w:val="18"/>
                <w:szCs w:val="18"/>
              </w:rPr>
            </w:pPr>
          </w:p>
        </w:tc>
        <w:tc>
          <w:tcPr>
            <w:tcW w:w="850" w:type="dxa"/>
          </w:tcPr>
          <w:p w:rsidR="00816659" w:rsidRDefault="00816659">
            <w:pPr>
              <w:snapToGrid w:val="0"/>
              <w:rPr>
                <w:bCs/>
                <w:kern w:val="2"/>
                <w:sz w:val="18"/>
                <w:szCs w:val="18"/>
              </w:rPr>
            </w:pPr>
          </w:p>
        </w:tc>
      </w:tr>
    </w:tbl>
    <w:p w:rsidR="00816659" w:rsidRDefault="00033AE6">
      <w:pPr>
        <w:spacing w:line="500" w:lineRule="exact"/>
        <w:jc w:val="left"/>
        <w:rPr>
          <w:rFonts w:ascii="Calibri" w:hAnsi="Calibri"/>
          <w:b/>
          <w:kern w:val="2"/>
          <w:sz w:val="24"/>
          <w:szCs w:val="24"/>
        </w:rPr>
      </w:pPr>
      <w:r>
        <w:rPr>
          <w:rFonts w:ascii="Calibri" w:hAnsi="Calibri" w:hint="eastAsia"/>
          <w:b/>
          <w:kern w:val="2"/>
          <w:sz w:val="24"/>
          <w:szCs w:val="24"/>
        </w:rPr>
        <w:t>非单独收费耗材报价单（试剂除外）</w:t>
      </w:r>
    </w:p>
    <w:p w:rsidR="00816659" w:rsidRDefault="00816659">
      <w:pPr>
        <w:pStyle w:val="a4"/>
      </w:pPr>
    </w:p>
    <w:tbl>
      <w:tblPr>
        <w:tblStyle w:val="a8"/>
        <w:tblW w:w="14141" w:type="dxa"/>
        <w:tblInd w:w="-243" w:type="dxa"/>
        <w:tblLook w:val="04A0" w:firstRow="1" w:lastRow="0" w:firstColumn="1" w:lastColumn="0" w:noHBand="0" w:noVBand="1"/>
      </w:tblPr>
      <w:tblGrid>
        <w:gridCol w:w="567"/>
        <w:gridCol w:w="1531"/>
        <w:gridCol w:w="964"/>
        <w:gridCol w:w="964"/>
        <w:gridCol w:w="964"/>
        <w:gridCol w:w="850"/>
        <w:gridCol w:w="1134"/>
        <w:gridCol w:w="1134"/>
        <w:gridCol w:w="1300"/>
        <w:gridCol w:w="1162"/>
        <w:gridCol w:w="1304"/>
        <w:gridCol w:w="567"/>
        <w:gridCol w:w="850"/>
        <w:gridCol w:w="850"/>
      </w:tblGrid>
      <w:tr w:rsidR="00816659">
        <w:trPr>
          <w:trHeight w:val="510"/>
        </w:trPr>
        <w:tc>
          <w:tcPr>
            <w:tcW w:w="567" w:type="dxa"/>
            <w:vAlign w:val="center"/>
          </w:tcPr>
          <w:p w:rsidR="00816659" w:rsidRDefault="00033AE6">
            <w:pPr>
              <w:spacing w:line="260" w:lineRule="exact"/>
              <w:jc w:val="center"/>
              <w:rPr>
                <w:rFonts w:ascii="黑体" w:eastAsia="黑体" w:hAnsi="黑体" w:cs="黑体"/>
                <w:b/>
                <w:kern w:val="2"/>
                <w:sz w:val="24"/>
                <w:szCs w:val="24"/>
              </w:rPr>
            </w:pPr>
            <w:r>
              <w:rPr>
                <w:rFonts w:ascii="黑体" w:eastAsia="黑体" w:hAnsi="黑体" w:cs="黑体" w:hint="eastAsia"/>
                <w:color w:val="333333"/>
                <w:kern w:val="2"/>
                <w:sz w:val="18"/>
                <w:szCs w:val="18"/>
                <w:shd w:val="clear" w:color="auto" w:fill="FFFFFF"/>
              </w:rPr>
              <w:t>序号</w:t>
            </w:r>
          </w:p>
        </w:tc>
        <w:tc>
          <w:tcPr>
            <w:tcW w:w="1531" w:type="dxa"/>
            <w:vAlign w:val="center"/>
          </w:tcPr>
          <w:p w:rsidR="00816659" w:rsidRDefault="00033AE6">
            <w:pPr>
              <w:spacing w:line="260" w:lineRule="exact"/>
              <w:jc w:val="center"/>
              <w:rPr>
                <w:rFonts w:ascii="黑体" w:eastAsia="黑体" w:hAnsi="黑体" w:cs="黑体"/>
                <w:color w:val="333333"/>
                <w:kern w:val="2"/>
                <w:sz w:val="18"/>
                <w:szCs w:val="18"/>
                <w:shd w:val="clear" w:color="auto" w:fill="FFFFFF"/>
              </w:rPr>
            </w:pPr>
            <w:r>
              <w:rPr>
                <w:rFonts w:ascii="黑体" w:eastAsia="黑体" w:hAnsi="黑体" w:cs="黑体" w:hint="eastAsia"/>
                <w:color w:val="333333"/>
                <w:kern w:val="2"/>
                <w:sz w:val="18"/>
                <w:szCs w:val="18"/>
                <w:shd w:val="clear" w:color="auto" w:fill="FFFFFF"/>
              </w:rPr>
              <w:t>产品名称</w:t>
            </w:r>
          </w:p>
          <w:p w:rsidR="00816659" w:rsidRDefault="00033AE6">
            <w:pPr>
              <w:spacing w:line="260" w:lineRule="exact"/>
              <w:jc w:val="center"/>
              <w:rPr>
                <w:rFonts w:ascii="黑体" w:eastAsia="黑体" w:hAnsi="黑体" w:cs="黑体"/>
                <w:b/>
                <w:kern w:val="2"/>
                <w:sz w:val="24"/>
                <w:szCs w:val="24"/>
              </w:rPr>
            </w:pPr>
            <w:r>
              <w:rPr>
                <w:rFonts w:ascii="黑体" w:eastAsia="黑体" w:hAnsi="黑体" w:cs="黑体" w:hint="eastAsia"/>
                <w:color w:val="333333"/>
                <w:kern w:val="2"/>
                <w:sz w:val="18"/>
                <w:szCs w:val="18"/>
                <w:shd w:val="clear" w:color="auto" w:fill="FFFFFF"/>
              </w:rPr>
              <w:t>（注册证名称）</w:t>
            </w:r>
          </w:p>
        </w:tc>
        <w:tc>
          <w:tcPr>
            <w:tcW w:w="964" w:type="dxa"/>
            <w:vAlign w:val="center"/>
          </w:tcPr>
          <w:p w:rsidR="00816659" w:rsidRDefault="00033AE6">
            <w:pPr>
              <w:spacing w:line="260" w:lineRule="exact"/>
              <w:jc w:val="center"/>
              <w:rPr>
                <w:rFonts w:ascii="黑体" w:eastAsia="黑体" w:hAnsi="黑体" w:cs="黑体"/>
                <w:b/>
                <w:kern w:val="2"/>
                <w:sz w:val="24"/>
                <w:szCs w:val="24"/>
              </w:rPr>
            </w:pPr>
            <w:r>
              <w:rPr>
                <w:rFonts w:ascii="黑体" w:eastAsia="黑体" w:hAnsi="黑体" w:cs="黑体" w:hint="eastAsia"/>
                <w:color w:val="333333"/>
                <w:kern w:val="2"/>
                <w:sz w:val="18"/>
                <w:szCs w:val="18"/>
                <w:shd w:val="clear" w:color="auto" w:fill="FFFFFF"/>
              </w:rPr>
              <w:t>生产厂家</w:t>
            </w:r>
          </w:p>
        </w:tc>
        <w:tc>
          <w:tcPr>
            <w:tcW w:w="964" w:type="dxa"/>
            <w:vAlign w:val="center"/>
          </w:tcPr>
          <w:p w:rsidR="00816659" w:rsidRDefault="00033AE6">
            <w:pPr>
              <w:spacing w:line="260" w:lineRule="exact"/>
              <w:jc w:val="center"/>
              <w:rPr>
                <w:rFonts w:ascii="黑体" w:eastAsia="黑体" w:hAnsi="黑体" w:cs="黑体"/>
                <w:b/>
                <w:kern w:val="2"/>
                <w:sz w:val="24"/>
                <w:szCs w:val="24"/>
              </w:rPr>
            </w:pPr>
            <w:r>
              <w:rPr>
                <w:rFonts w:ascii="黑体" w:eastAsia="黑体" w:hAnsi="黑体" w:cs="黑体" w:hint="eastAsia"/>
                <w:color w:val="333333"/>
                <w:kern w:val="2"/>
                <w:sz w:val="18"/>
                <w:szCs w:val="18"/>
                <w:shd w:val="clear" w:color="auto" w:fill="FFFFFF"/>
              </w:rPr>
              <w:t>规格型号</w:t>
            </w:r>
          </w:p>
        </w:tc>
        <w:tc>
          <w:tcPr>
            <w:tcW w:w="964" w:type="dxa"/>
            <w:vAlign w:val="center"/>
          </w:tcPr>
          <w:p w:rsidR="00816659" w:rsidRDefault="00033AE6">
            <w:pPr>
              <w:spacing w:line="260" w:lineRule="exact"/>
              <w:jc w:val="center"/>
              <w:rPr>
                <w:rFonts w:ascii="黑体" w:eastAsia="黑体" w:hAnsi="黑体" w:cs="黑体"/>
                <w:b/>
                <w:kern w:val="2"/>
                <w:sz w:val="24"/>
                <w:szCs w:val="24"/>
              </w:rPr>
            </w:pPr>
            <w:r>
              <w:rPr>
                <w:rFonts w:ascii="黑体" w:eastAsia="黑体" w:hAnsi="黑体" w:cs="黑体" w:hint="eastAsia"/>
                <w:kern w:val="2"/>
                <w:sz w:val="18"/>
                <w:szCs w:val="18"/>
              </w:rPr>
              <w:t>注册证号</w:t>
            </w:r>
          </w:p>
        </w:tc>
        <w:tc>
          <w:tcPr>
            <w:tcW w:w="850" w:type="dxa"/>
            <w:vAlign w:val="center"/>
          </w:tcPr>
          <w:p w:rsidR="00816659" w:rsidRDefault="00033AE6">
            <w:pPr>
              <w:spacing w:line="260" w:lineRule="exact"/>
              <w:jc w:val="center"/>
              <w:rPr>
                <w:rFonts w:ascii="黑体" w:eastAsia="黑体" w:hAnsi="黑体" w:cs="黑体"/>
                <w:b/>
                <w:kern w:val="2"/>
                <w:sz w:val="24"/>
                <w:szCs w:val="24"/>
              </w:rPr>
            </w:pPr>
            <w:r>
              <w:rPr>
                <w:rFonts w:ascii="黑体" w:eastAsia="黑体" w:hAnsi="黑体" w:cs="黑体" w:hint="eastAsia"/>
                <w:kern w:val="2"/>
                <w:sz w:val="18"/>
                <w:szCs w:val="18"/>
              </w:rPr>
              <w:t>供应商名称</w:t>
            </w:r>
          </w:p>
        </w:tc>
        <w:tc>
          <w:tcPr>
            <w:tcW w:w="1134" w:type="dxa"/>
            <w:vAlign w:val="center"/>
          </w:tcPr>
          <w:p w:rsidR="00816659" w:rsidRDefault="00033AE6">
            <w:pPr>
              <w:spacing w:line="260" w:lineRule="exact"/>
              <w:jc w:val="center"/>
              <w:rPr>
                <w:rFonts w:ascii="黑体" w:eastAsia="黑体" w:hAnsi="黑体" w:cs="黑体"/>
                <w:kern w:val="2"/>
                <w:sz w:val="18"/>
                <w:szCs w:val="18"/>
              </w:rPr>
            </w:pPr>
            <w:r>
              <w:rPr>
                <w:rFonts w:ascii="黑体" w:eastAsia="黑体" w:hAnsi="黑体" w:cs="黑体" w:hint="eastAsia"/>
                <w:kern w:val="2"/>
                <w:sz w:val="18"/>
                <w:szCs w:val="18"/>
              </w:rPr>
              <w:t>南京市平台中标编码</w:t>
            </w:r>
          </w:p>
        </w:tc>
        <w:tc>
          <w:tcPr>
            <w:tcW w:w="1134" w:type="dxa"/>
            <w:vAlign w:val="center"/>
          </w:tcPr>
          <w:p w:rsidR="00816659" w:rsidRDefault="00033AE6">
            <w:pPr>
              <w:spacing w:line="260" w:lineRule="exact"/>
              <w:jc w:val="center"/>
              <w:rPr>
                <w:rFonts w:ascii="黑体" w:eastAsia="黑体" w:hAnsi="黑体" w:cs="黑体"/>
                <w:kern w:val="2"/>
                <w:sz w:val="18"/>
                <w:szCs w:val="18"/>
              </w:rPr>
            </w:pPr>
            <w:r>
              <w:rPr>
                <w:rFonts w:ascii="黑体" w:eastAsia="黑体" w:hAnsi="黑体" w:cs="黑体" w:hint="eastAsia"/>
                <w:kern w:val="2"/>
                <w:sz w:val="18"/>
                <w:szCs w:val="18"/>
              </w:rPr>
              <w:t>南京市医保编码（CL）</w:t>
            </w:r>
          </w:p>
        </w:tc>
        <w:tc>
          <w:tcPr>
            <w:tcW w:w="1300" w:type="dxa"/>
            <w:vAlign w:val="center"/>
          </w:tcPr>
          <w:p w:rsidR="00816659" w:rsidRDefault="00033AE6">
            <w:pPr>
              <w:spacing w:line="260" w:lineRule="exact"/>
              <w:jc w:val="center"/>
              <w:rPr>
                <w:rFonts w:ascii="黑体" w:eastAsia="黑体" w:hAnsi="黑体" w:cs="黑体"/>
                <w:kern w:val="2"/>
                <w:sz w:val="18"/>
                <w:szCs w:val="18"/>
              </w:rPr>
            </w:pPr>
            <w:r>
              <w:rPr>
                <w:rFonts w:ascii="黑体" w:eastAsia="黑体" w:hAnsi="黑体" w:cs="黑体" w:hint="eastAsia"/>
                <w:kern w:val="2"/>
                <w:sz w:val="18"/>
                <w:szCs w:val="18"/>
              </w:rPr>
              <w:t>项目收费名称</w:t>
            </w:r>
          </w:p>
        </w:tc>
        <w:tc>
          <w:tcPr>
            <w:tcW w:w="1162" w:type="dxa"/>
            <w:vAlign w:val="center"/>
          </w:tcPr>
          <w:p w:rsidR="00816659" w:rsidRDefault="00033AE6">
            <w:pPr>
              <w:spacing w:line="260" w:lineRule="exact"/>
              <w:jc w:val="center"/>
              <w:rPr>
                <w:rFonts w:ascii="黑体" w:eastAsia="黑体" w:hAnsi="黑体" w:cs="黑体"/>
                <w:kern w:val="2"/>
                <w:sz w:val="18"/>
                <w:szCs w:val="18"/>
              </w:rPr>
            </w:pPr>
            <w:r>
              <w:rPr>
                <w:rFonts w:ascii="黑体" w:eastAsia="黑体" w:hAnsi="黑体" w:cs="黑体" w:hint="eastAsia"/>
                <w:kern w:val="2"/>
                <w:sz w:val="18"/>
                <w:szCs w:val="18"/>
              </w:rPr>
              <w:t>项目收费价格</w:t>
            </w:r>
          </w:p>
        </w:tc>
        <w:tc>
          <w:tcPr>
            <w:tcW w:w="1304" w:type="dxa"/>
            <w:vAlign w:val="center"/>
          </w:tcPr>
          <w:p w:rsidR="00816659" w:rsidRDefault="00033AE6">
            <w:pPr>
              <w:spacing w:line="260" w:lineRule="exact"/>
              <w:jc w:val="center"/>
              <w:rPr>
                <w:rFonts w:ascii="黑体" w:eastAsia="黑体" w:hAnsi="黑体" w:cs="黑体"/>
                <w:kern w:val="2"/>
                <w:sz w:val="18"/>
                <w:szCs w:val="18"/>
              </w:rPr>
            </w:pPr>
            <w:r>
              <w:rPr>
                <w:rFonts w:ascii="黑体" w:eastAsia="黑体" w:hAnsi="黑体" w:cs="黑体" w:hint="eastAsia"/>
                <w:kern w:val="2"/>
                <w:sz w:val="18"/>
                <w:szCs w:val="18"/>
              </w:rPr>
              <w:t>贯标编码（27位）</w:t>
            </w:r>
          </w:p>
        </w:tc>
        <w:tc>
          <w:tcPr>
            <w:tcW w:w="567" w:type="dxa"/>
            <w:vAlign w:val="center"/>
          </w:tcPr>
          <w:p w:rsidR="00816659" w:rsidRDefault="00033AE6">
            <w:pPr>
              <w:spacing w:line="260" w:lineRule="exact"/>
              <w:jc w:val="center"/>
              <w:rPr>
                <w:rFonts w:ascii="黑体" w:eastAsia="黑体" w:hAnsi="黑体" w:cs="黑体"/>
                <w:kern w:val="2"/>
                <w:sz w:val="18"/>
                <w:szCs w:val="18"/>
              </w:rPr>
            </w:pPr>
            <w:r>
              <w:rPr>
                <w:rFonts w:ascii="黑体" w:eastAsia="黑体" w:hAnsi="黑体" w:cs="黑体" w:hint="eastAsia"/>
                <w:kern w:val="2"/>
                <w:sz w:val="18"/>
                <w:szCs w:val="18"/>
              </w:rPr>
              <w:t>单位</w:t>
            </w:r>
          </w:p>
        </w:tc>
        <w:tc>
          <w:tcPr>
            <w:tcW w:w="850" w:type="dxa"/>
            <w:vAlign w:val="center"/>
          </w:tcPr>
          <w:p w:rsidR="00816659" w:rsidRDefault="00033AE6">
            <w:pPr>
              <w:spacing w:line="260" w:lineRule="exact"/>
              <w:jc w:val="center"/>
              <w:rPr>
                <w:rFonts w:ascii="黑体" w:eastAsia="黑体" w:hAnsi="黑体" w:cs="黑体"/>
                <w:kern w:val="2"/>
                <w:sz w:val="18"/>
                <w:szCs w:val="18"/>
              </w:rPr>
            </w:pPr>
            <w:r>
              <w:rPr>
                <w:rFonts w:ascii="黑体" w:eastAsia="黑体" w:hAnsi="黑体" w:cs="黑体" w:hint="eastAsia"/>
                <w:kern w:val="2"/>
                <w:sz w:val="18"/>
                <w:szCs w:val="18"/>
              </w:rPr>
              <w:t>中标价</w:t>
            </w:r>
          </w:p>
          <w:p w:rsidR="00816659" w:rsidRDefault="00033AE6">
            <w:pPr>
              <w:spacing w:line="260" w:lineRule="exact"/>
              <w:jc w:val="center"/>
              <w:rPr>
                <w:rFonts w:ascii="黑体" w:eastAsia="黑体" w:hAnsi="黑体" w:cs="黑体"/>
                <w:kern w:val="2"/>
                <w:sz w:val="18"/>
                <w:szCs w:val="18"/>
              </w:rPr>
            </w:pPr>
            <w:r>
              <w:rPr>
                <w:rFonts w:ascii="黑体" w:eastAsia="黑体" w:hAnsi="黑体" w:cs="黑体" w:hint="eastAsia"/>
                <w:kern w:val="2"/>
                <w:sz w:val="18"/>
                <w:szCs w:val="18"/>
              </w:rPr>
              <w:t>（元）</w:t>
            </w:r>
          </w:p>
        </w:tc>
        <w:tc>
          <w:tcPr>
            <w:tcW w:w="850" w:type="dxa"/>
            <w:vAlign w:val="center"/>
          </w:tcPr>
          <w:p w:rsidR="00816659" w:rsidRDefault="00033AE6">
            <w:pPr>
              <w:spacing w:line="260" w:lineRule="exact"/>
              <w:jc w:val="center"/>
              <w:rPr>
                <w:rFonts w:ascii="黑体" w:eastAsia="黑体" w:hAnsi="黑体" w:cs="黑体"/>
                <w:kern w:val="2"/>
                <w:sz w:val="18"/>
                <w:szCs w:val="18"/>
              </w:rPr>
            </w:pPr>
            <w:r>
              <w:rPr>
                <w:rFonts w:ascii="黑体" w:eastAsia="黑体" w:hAnsi="黑体" w:cs="黑体" w:hint="eastAsia"/>
                <w:kern w:val="2"/>
                <w:sz w:val="18"/>
                <w:szCs w:val="18"/>
              </w:rPr>
              <w:t>报价</w:t>
            </w:r>
          </w:p>
          <w:p w:rsidR="00816659" w:rsidRDefault="00033AE6">
            <w:pPr>
              <w:spacing w:line="260" w:lineRule="exact"/>
              <w:jc w:val="center"/>
              <w:rPr>
                <w:rFonts w:ascii="黑体" w:eastAsia="黑体" w:hAnsi="黑体" w:cs="黑体"/>
                <w:kern w:val="2"/>
                <w:sz w:val="18"/>
                <w:szCs w:val="18"/>
              </w:rPr>
            </w:pPr>
            <w:r>
              <w:rPr>
                <w:rFonts w:ascii="黑体" w:eastAsia="黑体" w:hAnsi="黑体" w:cs="黑体" w:hint="eastAsia"/>
                <w:kern w:val="2"/>
                <w:sz w:val="18"/>
                <w:szCs w:val="18"/>
              </w:rPr>
              <w:t>（元）</w:t>
            </w:r>
          </w:p>
        </w:tc>
      </w:tr>
      <w:tr w:rsidR="00816659">
        <w:tc>
          <w:tcPr>
            <w:tcW w:w="567" w:type="dxa"/>
          </w:tcPr>
          <w:p w:rsidR="00816659" w:rsidRDefault="00033AE6">
            <w:pPr>
              <w:snapToGrid w:val="0"/>
              <w:jc w:val="center"/>
              <w:rPr>
                <w:bCs/>
                <w:kern w:val="2"/>
                <w:sz w:val="18"/>
                <w:szCs w:val="18"/>
              </w:rPr>
            </w:pPr>
            <w:r>
              <w:rPr>
                <w:bCs/>
                <w:kern w:val="2"/>
                <w:sz w:val="18"/>
                <w:szCs w:val="18"/>
              </w:rPr>
              <w:t>1</w:t>
            </w:r>
          </w:p>
        </w:tc>
        <w:tc>
          <w:tcPr>
            <w:tcW w:w="1531" w:type="dxa"/>
          </w:tcPr>
          <w:p w:rsidR="00816659" w:rsidRDefault="00816659">
            <w:pPr>
              <w:snapToGrid w:val="0"/>
              <w:rPr>
                <w:bCs/>
                <w:kern w:val="2"/>
                <w:sz w:val="18"/>
                <w:szCs w:val="18"/>
              </w:rPr>
            </w:pPr>
          </w:p>
        </w:tc>
        <w:tc>
          <w:tcPr>
            <w:tcW w:w="964" w:type="dxa"/>
          </w:tcPr>
          <w:p w:rsidR="00816659" w:rsidRDefault="00816659">
            <w:pPr>
              <w:snapToGrid w:val="0"/>
              <w:rPr>
                <w:bCs/>
                <w:kern w:val="2"/>
                <w:sz w:val="18"/>
                <w:szCs w:val="18"/>
              </w:rPr>
            </w:pPr>
          </w:p>
        </w:tc>
        <w:tc>
          <w:tcPr>
            <w:tcW w:w="964" w:type="dxa"/>
          </w:tcPr>
          <w:p w:rsidR="00816659" w:rsidRDefault="00816659">
            <w:pPr>
              <w:snapToGrid w:val="0"/>
              <w:rPr>
                <w:bCs/>
                <w:kern w:val="2"/>
                <w:sz w:val="18"/>
                <w:szCs w:val="18"/>
              </w:rPr>
            </w:pPr>
          </w:p>
        </w:tc>
        <w:tc>
          <w:tcPr>
            <w:tcW w:w="964" w:type="dxa"/>
          </w:tcPr>
          <w:p w:rsidR="00816659" w:rsidRDefault="00816659">
            <w:pPr>
              <w:snapToGrid w:val="0"/>
              <w:rPr>
                <w:bCs/>
                <w:kern w:val="2"/>
                <w:sz w:val="18"/>
                <w:szCs w:val="18"/>
              </w:rPr>
            </w:pPr>
          </w:p>
        </w:tc>
        <w:tc>
          <w:tcPr>
            <w:tcW w:w="850" w:type="dxa"/>
          </w:tcPr>
          <w:p w:rsidR="00816659" w:rsidRDefault="00816659">
            <w:pPr>
              <w:snapToGrid w:val="0"/>
              <w:rPr>
                <w:bCs/>
                <w:kern w:val="2"/>
                <w:sz w:val="18"/>
                <w:szCs w:val="18"/>
              </w:rPr>
            </w:pPr>
          </w:p>
        </w:tc>
        <w:tc>
          <w:tcPr>
            <w:tcW w:w="1134" w:type="dxa"/>
          </w:tcPr>
          <w:p w:rsidR="00816659" w:rsidRDefault="00816659">
            <w:pPr>
              <w:snapToGrid w:val="0"/>
              <w:rPr>
                <w:bCs/>
                <w:kern w:val="2"/>
                <w:sz w:val="18"/>
                <w:szCs w:val="18"/>
              </w:rPr>
            </w:pPr>
          </w:p>
        </w:tc>
        <w:tc>
          <w:tcPr>
            <w:tcW w:w="1134" w:type="dxa"/>
          </w:tcPr>
          <w:p w:rsidR="00816659" w:rsidRDefault="00816659">
            <w:pPr>
              <w:snapToGrid w:val="0"/>
              <w:rPr>
                <w:bCs/>
                <w:kern w:val="2"/>
                <w:sz w:val="18"/>
                <w:szCs w:val="18"/>
              </w:rPr>
            </w:pPr>
          </w:p>
        </w:tc>
        <w:tc>
          <w:tcPr>
            <w:tcW w:w="1300" w:type="dxa"/>
          </w:tcPr>
          <w:p w:rsidR="00816659" w:rsidRDefault="00816659">
            <w:pPr>
              <w:snapToGrid w:val="0"/>
              <w:rPr>
                <w:bCs/>
                <w:kern w:val="2"/>
                <w:sz w:val="18"/>
                <w:szCs w:val="18"/>
              </w:rPr>
            </w:pPr>
          </w:p>
        </w:tc>
        <w:tc>
          <w:tcPr>
            <w:tcW w:w="1162" w:type="dxa"/>
          </w:tcPr>
          <w:p w:rsidR="00816659" w:rsidRDefault="00816659">
            <w:pPr>
              <w:snapToGrid w:val="0"/>
              <w:rPr>
                <w:bCs/>
                <w:kern w:val="2"/>
                <w:sz w:val="18"/>
                <w:szCs w:val="18"/>
              </w:rPr>
            </w:pPr>
          </w:p>
        </w:tc>
        <w:tc>
          <w:tcPr>
            <w:tcW w:w="1304" w:type="dxa"/>
          </w:tcPr>
          <w:p w:rsidR="00816659" w:rsidRDefault="00816659">
            <w:pPr>
              <w:snapToGrid w:val="0"/>
              <w:rPr>
                <w:bCs/>
                <w:kern w:val="2"/>
                <w:sz w:val="18"/>
                <w:szCs w:val="18"/>
              </w:rPr>
            </w:pPr>
          </w:p>
        </w:tc>
        <w:tc>
          <w:tcPr>
            <w:tcW w:w="567" w:type="dxa"/>
          </w:tcPr>
          <w:p w:rsidR="00816659" w:rsidRDefault="00816659">
            <w:pPr>
              <w:snapToGrid w:val="0"/>
              <w:rPr>
                <w:bCs/>
                <w:kern w:val="2"/>
                <w:sz w:val="18"/>
                <w:szCs w:val="18"/>
              </w:rPr>
            </w:pPr>
          </w:p>
        </w:tc>
        <w:tc>
          <w:tcPr>
            <w:tcW w:w="850" w:type="dxa"/>
          </w:tcPr>
          <w:p w:rsidR="00816659" w:rsidRDefault="00816659">
            <w:pPr>
              <w:snapToGrid w:val="0"/>
              <w:rPr>
                <w:bCs/>
                <w:kern w:val="2"/>
                <w:sz w:val="18"/>
                <w:szCs w:val="18"/>
              </w:rPr>
            </w:pPr>
          </w:p>
        </w:tc>
        <w:tc>
          <w:tcPr>
            <w:tcW w:w="850" w:type="dxa"/>
          </w:tcPr>
          <w:p w:rsidR="00816659" w:rsidRDefault="00816659">
            <w:pPr>
              <w:snapToGrid w:val="0"/>
              <w:rPr>
                <w:bCs/>
                <w:kern w:val="2"/>
                <w:sz w:val="18"/>
                <w:szCs w:val="18"/>
              </w:rPr>
            </w:pPr>
          </w:p>
        </w:tc>
      </w:tr>
    </w:tbl>
    <w:p w:rsidR="00816659" w:rsidRDefault="00033AE6">
      <w:pPr>
        <w:spacing w:before="156" w:after="156"/>
        <w:jc w:val="left"/>
        <w:rPr>
          <w:rFonts w:ascii="宋体" w:hAnsi="宋体" w:cs="宋体"/>
          <w:b/>
          <w:color w:val="000000"/>
          <w:szCs w:val="21"/>
        </w:rPr>
      </w:pPr>
      <w:r>
        <w:rPr>
          <w:rFonts w:ascii="Calibri" w:hAnsi="Calibri" w:hint="eastAsia"/>
          <w:b/>
          <w:kern w:val="2"/>
          <w:sz w:val="24"/>
          <w:szCs w:val="24"/>
        </w:rPr>
        <w:t>试剂单项报价明细单</w:t>
      </w:r>
    </w:p>
    <w:tbl>
      <w:tblPr>
        <w:tblStyle w:val="a8"/>
        <w:tblW w:w="0" w:type="auto"/>
        <w:tblInd w:w="-240" w:type="dxa"/>
        <w:tblLayout w:type="fixed"/>
        <w:tblLook w:val="04A0" w:firstRow="1" w:lastRow="0" w:firstColumn="1" w:lastColumn="0" w:noHBand="0" w:noVBand="1"/>
      </w:tblPr>
      <w:tblGrid>
        <w:gridCol w:w="570"/>
        <w:gridCol w:w="1530"/>
        <w:gridCol w:w="960"/>
        <w:gridCol w:w="960"/>
        <w:gridCol w:w="960"/>
        <w:gridCol w:w="1185"/>
        <w:gridCol w:w="1335"/>
        <w:gridCol w:w="945"/>
        <w:gridCol w:w="960"/>
        <w:gridCol w:w="1211"/>
        <w:gridCol w:w="953"/>
        <w:gridCol w:w="1251"/>
        <w:gridCol w:w="1594"/>
      </w:tblGrid>
      <w:tr w:rsidR="00816659">
        <w:trPr>
          <w:trHeight w:val="785"/>
        </w:trPr>
        <w:tc>
          <w:tcPr>
            <w:tcW w:w="570" w:type="dxa"/>
            <w:vAlign w:val="center"/>
          </w:tcPr>
          <w:p w:rsidR="00816659" w:rsidRDefault="00033AE6">
            <w:pPr>
              <w:spacing w:line="260" w:lineRule="exact"/>
              <w:jc w:val="center"/>
              <w:rPr>
                <w:rFonts w:ascii="黑体" w:eastAsia="黑体" w:hAnsi="黑体" w:cs="黑体"/>
                <w:color w:val="333333"/>
                <w:kern w:val="2"/>
                <w:sz w:val="18"/>
                <w:szCs w:val="18"/>
                <w:shd w:val="clear" w:color="auto" w:fill="FFFFFF"/>
              </w:rPr>
            </w:pPr>
            <w:r>
              <w:rPr>
                <w:rFonts w:ascii="黑体" w:eastAsia="黑体" w:hAnsi="黑体" w:cs="黑体" w:hint="eastAsia"/>
                <w:color w:val="333333"/>
                <w:kern w:val="2"/>
                <w:sz w:val="18"/>
                <w:szCs w:val="18"/>
                <w:shd w:val="clear" w:color="auto" w:fill="FFFFFF"/>
              </w:rPr>
              <w:t>序号</w:t>
            </w:r>
          </w:p>
        </w:tc>
        <w:tc>
          <w:tcPr>
            <w:tcW w:w="1530" w:type="dxa"/>
            <w:vAlign w:val="center"/>
          </w:tcPr>
          <w:p w:rsidR="00816659" w:rsidRDefault="00033AE6">
            <w:pPr>
              <w:spacing w:line="260" w:lineRule="exact"/>
              <w:jc w:val="center"/>
              <w:rPr>
                <w:rFonts w:ascii="黑体" w:eastAsia="黑体" w:hAnsi="黑体" w:cs="黑体"/>
                <w:color w:val="333333"/>
                <w:kern w:val="2"/>
                <w:sz w:val="18"/>
                <w:szCs w:val="18"/>
                <w:shd w:val="clear" w:color="auto" w:fill="FFFFFF"/>
              </w:rPr>
            </w:pPr>
            <w:r>
              <w:rPr>
                <w:rFonts w:ascii="黑体" w:eastAsia="黑体" w:hAnsi="黑体" w:cs="黑体" w:hint="eastAsia"/>
                <w:color w:val="333333"/>
                <w:kern w:val="2"/>
                <w:sz w:val="18"/>
                <w:szCs w:val="18"/>
                <w:shd w:val="clear" w:color="auto" w:fill="FFFFFF"/>
              </w:rPr>
              <w:t>项目收费名称</w:t>
            </w:r>
          </w:p>
        </w:tc>
        <w:tc>
          <w:tcPr>
            <w:tcW w:w="960" w:type="dxa"/>
            <w:vAlign w:val="center"/>
          </w:tcPr>
          <w:p w:rsidR="00816659" w:rsidRDefault="00033AE6">
            <w:pPr>
              <w:spacing w:line="260" w:lineRule="exact"/>
              <w:jc w:val="center"/>
              <w:rPr>
                <w:rFonts w:ascii="黑体" w:eastAsia="黑体" w:hAnsi="黑体" w:cs="黑体"/>
                <w:color w:val="333333"/>
                <w:kern w:val="2"/>
                <w:sz w:val="18"/>
                <w:szCs w:val="18"/>
                <w:shd w:val="clear" w:color="auto" w:fill="FFFFFF"/>
              </w:rPr>
            </w:pPr>
            <w:r>
              <w:rPr>
                <w:rFonts w:ascii="黑体" w:eastAsia="黑体" w:hAnsi="黑体" w:cs="黑体" w:hint="eastAsia"/>
                <w:color w:val="333333"/>
                <w:kern w:val="2"/>
                <w:sz w:val="18"/>
                <w:szCs w:val="18"/>
                <w:shd w:val="clear" w:color="auto" w:fill="FFFFFF"/>
              </w:rPr>
              <w:t>项目收费编码</w:t>
            </w:r>
          </w:p>
        </w:tc>
        <w:tc>
          <w:tcPr>
            <w:tcW w:w="960" w:type="dxa"/>
            <w:vAlign w:val="center"/>
          </w:tcPr>
          <w:p w:rsidR="00816659" w:rsidRDefault="00033AE6">
            <w:pPr>
              <w:spacing w:line="260" w:lineRule="exact"/>
              <w:jc w:val="center"/>
              <w:rPr>
                <w:rFonts w:ascii="黑体" w:eastAsia="黑体" w:hAnsi="黑体" w:cs="黑体"/>
                <w:color w:val="333333"/>
                <w:kern w:val="2"/>
                <w:sz w:val="18"/>
                <w:szCs w:val="18"/>
                <w:shd w:val="clear" w:color="auto" w:fill="FFFFFF"/>
              </w:rPr>
            </w:pPr>
            <w:r>
              <w:rPr>
                <w:rFonts w:ascii="黑体" w:eastAsia="黑体" w:hAnsi="黑体" w:cs="黑体" w:hint="eastAsia"/>
                <w:color w:val="333333"/>
                <w:kern w:val="2"/>
                <w:sz w:val="18"/>
                <w:szCs w:val="18"/>
                <w:shd w:val="clear" w:color="auto" w:fill="FFFFFF"/>
              </w:rPr>
              <w:t>项目收费价格（元）</w:t>
            </w:r>
          </w:p>
        </w:tc>
        <w:tc>
          <w:tcPr>
            <w:tcW w:w="960" w:type="dxa"/>
            <w:shd w:val="clear" w:color="auto" w:fill="auto"/>
            <w:vAlign w:val="center"/>
          </w:tcPr>
          <w:p w:rsidR="00816659" w:rsidRDefault="00033AE6">
            <w:pPr>
              <w:spacing w:line="260" w:lineRule="exact"/>
              <w:jc w:val="center"/>
              <w:rPr>
                <w:rFonts w:ascii="黑体" w:eastAsia="黑体" w:hAnsi="黑体" w:cs="黑体"/>
                <w:color w:val="333333"/>
                <w:kern w:val="2"/>
                <w:sz w:val="18"/>
                <w:szCs w:val="18"/>
                <w:shd w:val="clear" w:color="auto" w:fill="FFFFFF"/>
              </w:rPr>
            </w:pPr>
            <w:r>
              <w:rPr>
                <w:rFonts w:ascii="黑体" w:eastAsia="黑体" w:hAnsi="黑体" w:cs="黑体" w:hint="eastAsia"/>
                <w:color w:val="333333"/>
                <w:kern w:val="2"/>
                <w:sz w:val="18"/>
                <w:szCs w:val="18"/>
                <w:shd w:val="clear" w:color="auto" w:fill="FFFFFF"/>
              </w:rPr>
              <w:t>项目包含试剂注册证名称</w:t>
            </w:r>
          </w:p>
        </w:tc>
        <w:tc>
          <w:tcPr>
            <w:tcW w:w="1185" w:type="dxa"/>
            <w:shd w:val="clear" w:color="auto" w:fill="auto"/>
            <w:vAlign w:val="center"/>
          </w:tcPr>
          <w:p w:rsidR="00816659" w:rsidRDefault="00033AE6">
            <w:pPr>
              <w:spacing w:line="260" w:lineRule="exact"/>
              <w:jc w:val="center"/>
              <w:rPr>
                <w:rFonts w:ascii="黑体" w:eastAsia="黑体" w:hAnsi="黑体" w:cs="黑体"/>
                <w:color w:val="333333"/>
                <w:kern w:val="2"/>
                <w:sz w:val="18"/>
                <w:szCs w:val="18"/>
                <w:shd w:val="clear" w:color="auto" w:fill="FFFFFF"/>
              </w:rPr>
            </w:pPr>
            <w:r>
              <w:rPr>
                <w:rFonts w:ascii="黑体" w:eastAsia="黑体" w:hAnsi="黑体" w:cs="黑体" w:hint="eastAsia"/>
                <w:color w:val="333333"/>
                <w:kern w:val="2"/>
                <w:sz w:val="18"/>
                <w:szCs w:val="18"/>
                <w:shd w:val="clear" w:color="auto" w:fill="FFFFFF"/>
              </w:rPr>
              <w:t>生产厂家</w:t>
            </w:r>
          </w:p>
        </w:tc>
        <w:tc>
          <w:tcPr>
            <w:tcW w:w="1335" w:type="dxa"/>
            <w:shd w:val="clear" w:color="auto" w:fill="auto"/>
            <w:vAlign w:val="center"/>
          </w:tcPr>
          <w:p w:rsidR="00816659" w:rsidRDefault="00033AE6">
            <w:pPr>
              <w:spacing w:line="260" w:lineRule="exact"/>
              <w:jc w:val="center"/>
              <w:rPr>
                <w:rFonts w:ascii="黑体" w:eastAsia="黑体" w:hAnsi="黑体" w:cs="黑体"/>
                <w:color w:val="333333"/>
                <w:kern w:val="2"/>
                <w:sz w:val="18"/>
                <w:szCs w:val="18"/>
                <w:shd w:val="clear" w:color="auto" w:fill="FFFFFF"/>
              </w:rPr>
            </w:pPr>
            <w:r>
              <w:rPr>
                <w:rFonts w:ascii="黑体" w:eastAsia="黑体" w:hAnsi="黑体" w:cs="黑体" w:hint="eastAsia"/>
                <w:color w:val="333333"/>
                <w:kern w:val="2"/>
                <w:sz w:val="18"/>
                <w:szCs w:val="18"/>
                <w:shd w:val="clear" w:color="auto" w:fill="FFFFFF"/>
              </w:rPr>
              <w:t>规格型号</w:t>
            </w:r>
          </w:p>
        </w:tc>
        <w:tc>
          <w:tcPr>
            <w:tcW w:w="945" w:type="dxa"/>
            <w:shd w:val="clear" w:color="auto" w:fill="auto"/>
            <w:vAlign w:val="center"/>
          </w:tcPr>
          <w:p w:rsidR="00816659" w:rsidRDefault="00033AE6">
            <w:pPr>
              <w:spacing w:line="260" w:lineRule="exact"/>
              <w:jc w:val="center"/>
              <w:rPr>
                <w:rFonts w:ascii="黑体" w:eastAsia="黑体" w:hAnsi="黑体" w:cs="黑体"/>
                <w:color w:val="333333"/>
                <w:kern w:val="2"/>
                <w:sz w:val="18"/>
                <w:szCs w:val="18"/>
                <w:shd w:val="clear" w:color="auto" w:fill="FFFFFF"/>
              </w:rPr>
            </w:pPr>
            <w:r>
              <w:rPr>
                <w:rFonts w:ascii="黑体" w:eastAsia="黑体" w:hAnsi="黑体" w:cs="黑体" w:hint="eastAsia"/>
                <w:color w:val="333333"/>
                <w:kern w:val="2"/>
                <w:sz w:val="18"/>
                <w:szCs w:val="18"/>
                <w:shd w:val="clear" w:color="auto" w:fill="FFFFFF"/>
              </w:rPr>
              <w:t>注册证号</w:t>
            </w:r>
          </w:p>
        </w:tc>
        <w:tc>
          <w:tcPr>
            <w:tcW w:w="960" w:type="dxa"/>
            <w:vAlign w:val="center"/>
          </w:tcPr>
          <w:p w:rsidR="00816659" w:rsidRDefault="00033AE6">
            <w:pPr>
              <w:spacing w:line="260" w:lineRule="exact"/>
              <w:jc w:val="center"/>
              <w:rPr>
                <w:rFonts w:ascii="黑体" w:eastAsia="黑体" w:hAnsi="黑体" w:cs="黑体"/>
                <w:color w:val="333333"/>
                <w:kern w:val="2"/>
                <w:sz w:val="18"/>
                <w:szCs w:val="18"/>
                <w:shd w:val="clear" w:color="auto" w:fill="FFFFFF"/>
              </w:rPr>
            </w:pPr>
            <w:r>
              <w:rPr>
                <w:rFonts w:ascii="黑体" w:eastAsia="黑体" w:hAnsi="黑体" w:cs="黑体" w:hint="eastAsia"/>
                <w:color w:val="333333"/>
                <w:kern w:val="2"/>
                <w:sz w:val="18"/>
                <w:szCs w:val="18"/>
                <w:shd w:val="clear" w:color="auto" w:fill="FFFFFF"/>
              </w:rPr>
              <w:t>中标编码</w:t>
            </w:r>
          </w:p>
        </w:tc>
        <w:tc>
          <w:tcPr>
            <w:tcW w:w="1211" w:type="dxa"/>
            <w:vAlign w:val="center"/>
          </w:tcPr>
          <w:p w:rsidR="00816659" w:rsidRDefault="00033AE6">
            <w:pPr>
              <w:spacing w:line="260" w:lineRule="exact"/>
              <w:jc w:val="center"/>
              <w:rPr>
                <w:rFonts w:ascii="黑体" w:eastAsia="黑体" w:hAnsi="黑体" w:cs="黑体"/>
                <w:color w:val="333333"/>
                <w:kern w:val="2"/>
                <w:sz w:val="18"/>
                <w:szCs w:val="18"/>
                <w:shd w:val="clear" w:color="auto" w:fill="FFFFFF"/>
              </w:rPr>
            </w:pPr>
            <w:r>
              <w:rPr>
                <w:rFonts w:ascii="黑体" w:eastAsia="黑体" w:hAnsi="黑体" w:cs="黑体" w:hint="eastAsia"/>
                <w:color w:val="333333"/>
                <w:kern w:val="2"/>
                <w:sz w:val="18"/>
                <w:szCs w:val="18"/>
                <w:shd w:val="clear" w:color="auto" w:fill="FFFFFF"/>
              </w:rPr>
              <w:t>试剂中标价（元）</w:t>
            </w:r>
          </w:p>
        </w:tc>
        <w:tc>
          <w:tcPr>
            <w:tcW w:w="953" w:type="dxa"/>
            <w:vAlign w:val="center"/>
          </w:tcPr>
          <w:p w:rsidR="00816659" w:rsidRDefault="00033AE6">
            <w:pPr>
              <w:spacing w:line="260" w:lineRule="exact"/>
              <w:jc w:val="center"/>
              <w:rPr>
                <w:rFonts w:ascii="黑体" w:eastAsia="黑体" w:hAnsi="黑体" w:cs="黑体"/>
                <w:color w:val="333333"/>
                <w:kern w:val="2"/>
                <w:sz w:val="18"/>
                <w:szCs w:val="18"/>
                <w:shd w:val="clear" w:color="auto" w:fill="FFFFFF"/>
              </w:rPr>
            </w:pPr>
            <w:r>
              <w:rPr>
                <w:rFonts w:ascii="黑体" w:eastAsia="黑体" w:hAnsi="黑体" w:cs="黑体" w:hint="eastAsia"/>
                <w:color w:val="333333"/>
                <w:kern w:val="2"/>
                <w:sz w:val="18"/>
                <w:szCs w:val="18"/>
                <w:shd w:val="clear" w:color="auto" w:fill="FFFFFF"/>
              </w:rPr>
              <w:t>试剂报价（元）</w:t>
            </w:r>
          </w:p>
        </w:tc>
        <w:tc>
          <w:tcPr>
            <w:tcW w:w="1251" w:type="dxa"/>
            <w:vAlign w:val="center"/>
          </w:tcPr>
          <w:p w:rsidR="00816659" w:rsidRDefault="00033AE6">
            <w:pPr>
              <w:spacing w:line="260" w:lineRule="exact"/>
              <w:jc w:val="center"/>
              <w:rPr>
                <w:rFonts w:ascii="黑体" w:eastAsia="黑体" w:hAnsi="黑体" w:cs="黑体"/>
                <w:color w:val="333333"/>
                <w:kern w:val="2"/>
                <w:sz w:val="18"/>
                <w:szCs w:val="18"/>
                <w:shd w:val="clear" w:color="auto" w:fill="FFFFFF"/>
              </w:rPr>
            </w:pPr>
            <w:r>
              <w:rPr>
                <w:rFonts w:ascii="黑体" w:eastAsia="黑体" w:hAnsi="黑体" w:cs="黑体" w:hint="eastAsia"/>
                <w:color w:val="333333"/>
                <w:kern w:val="2"/>
                <w:sz w:val="18"/>
                <w:szCs w:val="18"/>
                <w:shd w:val="clear" w:color="auto" w:fill="FFFFFF"/>
              </w:rPr>
              <w:t>单人份（或每ML）报价（元）</w:t>
            </w:r>
          </w:p>
        </w:tc>
        <w:tc>
          <w:tcPr>
            <w:tcW w:w="1594" w:type="dxa"/>
            <w:vAlign w:val="center"/>
          </w:tcPr>
          <w:p w:rsidR="00816659" w:rsidRDefault="00033AE6">
            <w:pPr>
              <w:spacing w:line="260" w:lineRule="exact"/>
              <w:jc w:val="center"/>
              <w:rPr>
                <w:rFonts w:ascii="黑体" w:eastAsia="黑体" w:hAnsi="黑体" w:cs="黑体"/>
                <w:color w:val="333333"/>
                <w:kern w:val="2"/>
                <w:sz w:val="18"/>
                <w:szCs w:val="18"/>
                <w:shd w:val="clear" w:color="auto" w:fill="FFFFFF"/>
              </w:rPr>
            </w:pPr>
            <w:r>
              <w:rPr>
                <w:rFonts w:ascii="黑体" w:eastAsia="黑体" w:hAnsi="黑体" w:cs="黑体" w:hint="eastAsia"/>
                <w:color w:val="333333"/>
                <w:kern w:val="2"/>
                <w:sz w:val="18"/>
                <w:szCs w:val="18"/>
                <w:shd w:val="clear" w:color="auto" w:fill="FFFFFF"/>
              </w:rPr>
              <w:t>单人份（或每ML）项目收费占比</w:t>
            </w:r>
          </w:p>
        </w:tc>
      </w:tr>
      <w:tr w:rsidR="00816659">
        <w:trPr>
          <w:trHeight w:val="90"/>
        </w:trPr>
        <w:tc>
          <w:tcPr>
            <w:tcW w:w="570" w:type="dxa"/>
            <w:vMerge w:val="restart"/>
            <w:vAlign w:val="center"/>
          </w:tcPr>
          <w:p w:rsidR="00816659" w:rsidRDefault="00033AE6">
            <w:pPr>
              <w:spacing w:line="260" w:lineRule="exact"/>
              <w:jc w:val="center"/>
              <w:rPr>
                <w:rFonts w:ascii="黑体" w:eastAsia="黑体" w:hAnsi="黑体" w:cs="黑体"/>
                <w:color w:val="333333"/>
                <w:kern w:val="2"/>
                <w:sz w:val="18"/>
                <w:szCs w:val="18"/>
                <w:shd w:val="clear" w:color="auto" w:fill="FFFFFF"/>
              </w:rPr>
            </w:pPr>
            <w:r>
              <w:rPr>
                <w:rFonts w:ascii="黑体" w:eastAsia="黑体" w:hAnsi="黑体" w:cs="黑体" w:hint="eastAsia"/>
                <w:color w:val="333333"/>
                <w:kern w:val="2"/>
                <w:sz w:val="18"/>
                <w:szCs w:val="18"/>
                <w:shd w:val="clear" w:color="auto" w:fill="FFFFFF"/>
              </w:rPr>
              <w:t>1</w:t>
            </w:r>
          </w:p>
        </w:tc>
        <w:tc>
          <w:tcPr>
            <w:tcW w:w="1530" w:type="dxa"/>
            <w:vMerge w:val="restart"/>
            <w:vAlign w:val="center"/>
          </w:tcPr>
          <w:p w:rsidR="00816659" w:rsidRDefault="00033AE6">
            <w:pPr>
              <w:spacing w:line="260" w:lineRule="exact"/>
              <w:jc w:val="center"/>
              <w:rPr>
                <w:rFonts w:ascii="黑体" w:eastAsia="黑体" w:hAnsi="黑体" w:cs="黑体"/>
                <w:color w:val="333333"/>
                <w:kern w:val="2"/>
                <w:sz w:val="18"/>
                <w:szCs w:val="18"/>
                <w:shd w:val="clear" w:color="auto" w:fill="FFFFFF"/>
              </w:rPr>
            </w:pPr>
            <w:r>
              <w:rPr>
                <w:rFonts w:ascii="黑体" w:eastAsia="黑体" w:hAnsi="黑体" w:cs="黑体" w:hint="eastAsia"/>
                <w:color w:val="333333"/>
                <w:kern w:val="2"/>
                <w:sz w:val="18"/>
                <w:szCs w:val="18"/>
                <w:shd w:val="clear" w:color="auto" w:fill="FFFFFF"/>
              </w:rPr>
              <w:t>例：甲收费项目</w:t>
            </w:r>
          </w:p>
        </w:tc>
        <w:tc>
          <w:tcPr>
            <w:tcW w:w="960" w:type="dxa"/>
            <w:vMerge w:val="restart"/>
            <w:vAlign w:val="center"/>
          </w:tcPr>
          <w:p w:rsidR="00816659" w:rsidRDefault="00816659">
            <w:pPr>
              <w:spacing w:line="260" w:lineRule="exact"/>
              <w:jc w:val="center"/>
              <w:rPr>
                <w:rFonts w:ascii="黑体" w:eastAsia="黑体" w:hAnsi="黑体" w:cs="黑体"/>
                <w:color w:val="333333"/>
                <w:kern w:val="2"/>
                <w:sz w:val="18"/>
                <w:szCs w:val="18"/>
                <w:shd w:val="clear" w:color="auto" w:fill="FFFFFF"/>
              </w:rPr>
            </w:pPr>
          </w:p>
        </w:tc>
        <w:tc>
          <w:tcPr>
            <w:tcW w:w="960" w:type="dxa"/>
            <w:vMerge w:val="restart"/>
            <w:vAlign w:val="center"/>
          </w:tcPr>
          <w:p w:rsidR="00816659" w:rsidRDefault="00033AE6">
            <w:pPr>
              <w:spacing w:line="260" w:lineRule="exact"/>
              <w:jc w:val="center"/>
              <w:rPr>
                <w:rFonts w:ascii="黑体" w:eastAsia="黑体" w:hAnsi="黑体" w:cs="黑体"/>
                <w:color w:val="333333"/>
                <w:kern w:val="2"/>
                <w:sz w:val="18"/>
                <w:szCs w:val="18"/>
                <w:shd w:val="clear" w:color="auto" w:fill="FFFFFF"/>
              </w:rPr>
            </w:pPr>
            <w:r>
              <w:rPr>
                <w:rFonts w:ascii="黑体" w:eastAsia="黑体" w:hAnsi="黑体" w:cs="黑体" w:hint="eastAsia"/>
                <w:color w:val="333333"/>
                <w:kern w:val="2"/>
                <w:sz w:val="18"/>
                <w:szCs w:val="18"/>
                <w:shd w:val="clear" w:color="auto" w:fill="FFFFFF"/>
              </w:rPr>
              <w:t>例：100</w:t>
            </w:r>
          </w:p>
        </w:tc>
        <w:tc>
          <w:tcPr>
            <w:tcW w:w="960" w:type="dxa"/>
            <w:vAlign w:val="center"/>
          </w:tcPr>
          <w:p w:rsidR="00816659" w:rsidRDefault="00033AE6">
            <w:pPr>
              <w:spacing w:line="260" w:lineRule="exact"/>
              <w:jc w:val="center"/>
              <w:rPr>
                <w:rFonts w:ascii="黑体" w:eastAsia="黑体" w:hAnsi="黑体" w:cs="黑体"/>
                <w:color w:val="333333"/>
                <w:kern w:val="2"/>
                <w:sz w:val="18"/>
                <w:szCs w:val="18"/>
                <w:shd w:val="clear" w:color="auto" w:fill="FFFFFF"/>
              </w:rPr>
            </w:pPr>
            <w:r>
              <w:rPr>
                <w:rFonts w:ascii="黑体" w:eastAsia="黑体" w:hAnsi="黑体" w:cs="黑体" w:hint="eastAsia"/>
                <w:color w:val="333333"/>
                <w:kern w:val="2"/>
                <w:sz w:val="18"/>
                <w:szCs w:val="18"/>
                <w:shd w:val="clear" w:color="auto" w:fill="FFFFFF"/>
              </w:rPr>
              <w:t>试剂A</w:t>
            </w:r>
          </w:p>
        </w:tc>
        <w:tc>
          <w:tcPr>
            <w:tcW w:w="1185" w:type="dxa"/>
            <w:noWrap/>
            <w:vAlign w:val="center"/>
          </w:tcPr>
          <w:p w:rsidR="00816659" w:rsidRDefault="00816659">
            <w:pPr>
              <w:spacing w:line="260" w:lineRule="exact"/>
              <w:jc w:val="center"/>
              <w:rPr>
                <w:rFonts w:ascii="黑体" w:eastAsia="黑体" w:hAnsi="黑体" w:cs="黑体"/>
                <w:color w:val="333333"/>
                <w:kern w:val="2"/>
                <w:sz w:val="18"/>
                <w:szCs w:val="18"/>
                <w:shd w:val="clear" w:color="auto" w:fill="FFFFFF"/>
              </w:rPr>
            </w:pPr>
          </w:p>
        </w:tc>
        <w:tc>
          <w:tcPr>
            <w:tcW w:w="1335" w:type="dxa"/>
            <w:noWrap/>
            <w:vAlign w:val="center"/>
          </w:tcPr>
          <w:p w:rsidR="00816659" w:rsidRDefault="00816659">
            <w:pPr>
              <w:spacing w:line="260" w:lineRule="exact"/>
              <w:jc w:val="center"/>
              <w:rPr>
                <w:rFonts w:ascii="黑体" w:eastAsia="黑体" w:hAnsi="黑体" w:cs="黑体"/>
                <w:color w:val="333333"/>
                <w:kern w:val="2"/>
                <w:sz w:val="18"/>
                <w:szCs w:val="18"/>
                <w:shd w:val="clear" w:color="auto" w:fill="FFFFFF"/>
              </w:rPr>
            </w:pPr>
          </w:p>
        </w:tc>
        <w:tc>
          <w:tcPr>
            <w:tcW w:w="945" w:type="dxa"/>
            <w:vAlign w:val="center"/>
          </w:tcPr>
          <w:p w:rsidR="00816659" w:rsidRDefault="00816659">
            <w:pPr>
              <w:spacing w:line="260" w:lineRule="exact"/>
              <w:jc w:val="center"/>
              <w:rPr>
                <w:rFonts w:ascii="黑体" w:eastAsia="黑体" w:hAnsi="黑体" w:cs="黑体"/>
                <w:color w:val="333333"/>
                <w:kern w:val="2"/>
                <w:sz w:val="18"/>
                <w:szCs w:val="18"/>
                <w:shd w:val="clear" w:color="auto" w:fill="FFFFFF"/>
              </w:rPr>
            </w:pPr>
          </w:p>
        </w:tc>
        <w:tc>
          <w:tcPr>
            <w:tcW w:w="960" w:type="dxa"/>
            <w:noWrap/>
            <w:vAlign w:val="center"/>
          </w:tcPr>
          <w:p w:rsidR="00816659" w:rsidRDefault="00816659">
            <w:pPr>
              <w:spacing w:line="260" w:lineRule="exact"/>
              <w:jc w:val="center"/>
              <w:rPr>
                <w:rFonts w:ascii="黑体" w:eastAsia="黑体" w:hAnsi="黑体" w:cs="黑体"/>
                <w:color w:val="333333"/>
                <w:kern w:val="2"/>
                <w:sz w:val="18"/>
                <w:szCs w:val="18"/>
                <w:shd w:val="clear" w:color="auto" w:fill="FFFFFF"/>
              </w:rPr>
            </w:pPr>
          </w:p>
        </w:tc>
        <w:tc>
          <w:tcPr>
            <w:tcW w:w="1211" w:type="dxa"/>
            <w:noWrap/>
            <w:vAlign w:val="center"/>
          </w:tcPr>
          <w:p w:rsidR="00816659" w:rsidRDefault="00816659">
            <w:pPr>
              <w:spacing w:line="260" w:lineRule="exact"/>
              <w:jc w:val="center"/>
              <w:rPr>
                <w:rFonts w:ascii="黑体" w:eastAsia="黑体" w:hAnsi="黑体" w:cs="黑体"/>
                <w:color w:val="333333"/>
                <w:kern w:val="2"/>
                <w:sz w:val="18"/>
                <w:szCs w:val="18"/>
                <w:shd w:val="clear" w:color="auto" w:fill="FFFFFF"/>
              </w:rPr>
            </w:pPr>
          </w:p>
        </w:tc>
        <w:tc>
          <w:tcPr>
            <w:tcW w:w="953" w:type="dxa"/>
            <w:noWrap/>
            <w:vAlign w:val="center"/>
          </w:tcPr>
          <w:p w:rsidR="00816659" w:rsidRDefault="00816659">
            <w:pPr>
              <w:spacing w:line="260" w:lineRule="exact"/>
              <w:jc w:val="center"/>
              <w:rPr>
                <w:rFonts w:ascii="黑体" w:eastAsia="黑体" w:hAnsi="黑体" w:cs="黑体"/>
                <w:color w:val="333333"/>
                <w:kern w:val="2"/>
                <w:sz w:val="18"/>
                <w:szCs w:val="18"/>
                <w:shd w:val="clear" w:color="auto" w:fill="FFFFFF"/>
              </w:rPr>
            </w:pPr>
          </w:p>
        </w:tc>
        <w:tc>
          <w:tcPr>
            <w:tcW w:w="1251" w:type="dxa"/>
            <w:vMerge w:val="restart"/>
            <w:vAlign w:val="center"/>
          </w:tcPr>
          <w:p w:rsidR="00816659" w:rsidRDefault="00033AE6">
            <w:pPr>
              <w:spacing w:line="260" w:lineRule="exact"/>
              <w:jc w:val="center"/>
              <w:rPr>
                <w:rFonts w:ascii="黑体" w:eastAsia="黑体" w:hAnsi="黑体" w:cs="黑体"/>
                <w:color w:val="333333"/>
                <w:kern w:val="2"/>
                <w:sz w:val="18"/>
                <w:szCs w:val="18"/>
                <w:shd w:val="clear" w:color="auto" w:fill="FFFFFF"/>
              </w:rPr>
            </w:pPr>
            <w:r>
              <w:rPr>
                <w:rFonts w:ascii="黑体" w:eastAsia="黑体" w:hAnsi="黑体" w:cs="黑体" w:hint="eastAsia"/>
                <w:color w:val="333333"/>
                <w:kern w:val="2"/>
                <w:sz w:val="18"/>
                <w:szCs w:val="18"/>
                <w:shd w:val="clear" w:color="auto" w:fill="FFFFFF"/>
              </w:rPr>
              <w:t>例：20</w:t>
            </w:r>
          </w:p>
        </w:tc>
        <w:tc>
          <w:tcPr>
            <w:tcW w:w="1594" w:type="dxa"/>
            <w:vMerge w:val="restart"/>
            <w:vAlign w:val="center"/>
          </w:tcPr>
          <w:p w:rsidR="00816659" w:rsidRDefault="00033AE6">
            <w:pPr>
              <w:spacing w:line="260" w:lineRule="exact"/>
              <w:jc w:val="center"/>
              <w:rPr>
                <w:rFonts w:ascii="黑体" w:eastAsia="黑体" w:hAnsi="黑体" w:cs="黑体"/>
                <w:color w:val="333333"/>
                <w:kern w:val="2"/>
                <w:sz w:val="18"/>
                <w:szCs w:val="18"/>
                <w:shd w:val="clear" w:color="auto" w:fill="FFFFFF"/>
              </w:rPr>
            </w:pPr>
            <w:r>
              <w:rPr>
                <w:rFonts w:ascii="黑体" w:eastAsia="黑体" w:hAnsi="黑体" w:cs="黑体" w:hint="eastAsia"/>
                <w:color w:val="333333"/>
                <w:kern w:val="2"/>
                <w:sz w:val="18"/>
                <w:szCs w:val="18"/>
                <w:shd w:val="clear" w:color="auto" w:fill="FFFFFF"/>
              </w:rPr>
              <w:t>20%</w:t>
            </w:r>
          </w:p>
        </w:tc>
      </w:tr>
      <w:tr w:rsidR="00816659">
        <w:trPr>
          <w:trHeight w:val="113"/>
        </w:trPr>
        <w:tc>
          <w:tcPr>
            <w:tcW w:w="570" w:type="dxa"/>
            <w:vMerge/>
            <w:vAlign w:val="center"/>
          </w:tcPr>
          <w:p w:rsidR="00816659" w:rsidRDefault="00816659">
            <w:pPr>
              <w:spacing w:line="260" w:lineRule="exact"/>
              <w:jc w:val="center"/>
              <w:rPr>
                <w:rFonts w:ascii="黑体" w:eastAsia="黑体" w:hAnsi="黑体" w:cs="黑体"/>
                <w:color w:val="333333"/>
                <w:kern w:val="2"/>
                <w:sz w:val="18"/>
                <w:szCs w:val="18"/>
                <w:shd w:val="clear" w:color="auto" w:fill="FFFFFF"/>
              </w:rPr>
            </w:pPr>
          </w:p>
        </w:tc>
        <w:tc>
          <w:tcPr>
            <w:tcW w:w="1530" w:type="dxa"/>
            <w:vMerge/>
            <w:noWrap/>
            <w:vAlign w:val="center"/>
          </w:tcPr>
          <w:p w:rsidR="00816659" w:rsidRDefault="00816659">
            <w:pPr>
              <w:spacing w:line="260" w:lineRule="exact"/>
              <w:jc w:val="center"/>
              <w:rPr>
                <w:rFonts w:ascii="黑体" w:eastAsia="黑体" w:hAnsi="黑体" w:cs="黑体"/>
                <w:color w:val="333333"/>
                <w:kern w:val="2"/>
                <w:sz w:val="18"/>
                <w:szCs w:val="18"/>
                <w:shd w:val="clear" w:color="auto" w:fill="FFFFFF"/>
              </w:rPr>
            </w:pPr>
          </w:p>
        </w:tc>
        <w:tc>
          <w:tcPr>
            <w:tcW w:w="960" w:type="dxa"/>
            <w:vMerge/>
            <w:noWrap/>
            <w:vAlign w:val="center"/>
          </w:tcPr>
          <w:p w:rsidR="00816659" w:rsidRDefault="00816659">
            <w:pPr>
              <w:spacing w:line="260" w:lineRule="exact"/>
              <w:jc w:val="center"/>
              <w:rPr>
                <w:rFonts w:ascii="黑体" w:eastAsia="黑体" w:hAnsi="黑体" w:cs="黑体"/>
                <w:color w:val="333333"/>
                <w:kern w:val="2"/>
                <w:sz w:val="18"/>
                <w:szCs w:val="18"/>
                <w:shd w:val="clear" w:color="auto" w:fill="FFFFFF"/>
              </w:rPr>
            </w:pPr>
          </w:p>
        </w:tc>
        <w:tc>
          <w:tcPr>
            <w:tcW w:w="960" w:type="dxa"/>
            <w:vMerge/>
            <w:noWrap/>
            <w:vAlign w:val="center"/>
          </w:tcPr>
          <w:p w:rsidR="00816659" w:rsidRDefault="00816659">
            <w:pPr>
              <w:spacing w:line="260" w:lineRule="exact"/>
              <w:jc w:val="center"/>
              <w:rPr>
                <w:rFonts w:ascii="黑体" w:eastAsia="黑体" w:hAnsi="黑体" w:cs="黑体"/>
                <w:color w:val="333333"/>
                <w:kern w:val="2"/>
                <w:sz w:val="18"/>
                <w:szCs w:val="18"/>
                <w:shd w:val="clear" w:color="auto" w:fill="FFFFFF"/>
              </w:rPr>
            </w:pPr>
          </w:p>
        </w:tc>
        <w:tc>
          <w:tcPr>
            <w:tcW w:w="960" w:type="dxa"/>
            <w:noWrap/>
            <w:vAlign w:val="center"/>
          </w:tcPr>
          <w:p w:rsidR="00816659" w:rsidRDefault="00033AE6">
            <w:pPr>
              <w:spacing w:line="260" w:lineRule="exact"/>
              <w:jc w:val="center"/>
              <w:rPr>
                <w:rFonts w:ascii="黑体" w:eastAsia="黑体" w:hAnsi="黑体" w:cs="黑体"/>
                <w:color w:val="333333"/>
                <w:kern w:val="2"/>
                <w:sz w:val="18"/>
                <w:szCs w:val="18"/>
                <w:shd w:val="clear" w:color="auto" w:fill="FFFFFF"/>
              </w:rPr>
            </w:pPr>
            <w:r>
              <w:rPr>
                <w:rFonts w:ascii="黑体" w:eastAsia="黑体" w:hAnsi="黑体" w:cs="黑体" w:hint="eastAsia"/>
                <w:color w:val="333333"/>
                <w:kern w:val="2"/>
                <w:sz w:val="18"/>
                <w:szCs w:val="18"/>
                <w:shd w:val="clear" w:color="auto" w:fill="FFFFFF"/>
              </w:rPr>
              <w:t>试剂B</w:t>
            </w:r>
          </w:p>
        </w:tc>
        <w:tc>
          <w:tcPr>
            <w:tcW w:w="1185" w:type="dxa"/>
            <w:noWrap/>
            <w:vAlign w:val="center"/>
          </w:tcPr>
          <w:p w:rsidR="00816659" w:rsidRDefault="00816659">
            <w:pPr>
              <w:spacing w:line="260" w:lineRule="exact"/>
              <w:jc w:val="center"/>
              <w:rPr>
                <w:rFonts w:ascii="黑体" w:eastAsia="黑体" w:hAnsi="黑体" w:cs="黑体"/>
                <w:color w:val="333333"/>
                <w:kern w:val="2"/>
                <w:sz w:val="18"/>
                <w:szCs w:val="18"/>
                <w:shd w:val="clear" w:color="auto" w:fill="FFFFFF"/>
              </w:rPr>
            </w:pPr>
          </w:p>
        </w:tc>
        <w:tc>
          <w:tcPr>
            <w:tcW w:w="1335" w:type="dxa"/>
            <w:noWrap/>
            <w:vAlign w:val="center"/>
          </w:tcPr>
          <w:p w:rsidR="00816659" w:rsidRDefault="00816659">
            <w:pPr>
              <w:spacing w:line="260" w:lineRule="exact"/>
              <w:jc w:val="center"/>
              <w:rPr>
                <w:rFonts w:ascii="黑体" w:eastAsia="黑体" w:hAnsi="黑体" w:cs="黑体"/>
                <w:color w:val="333333"/>
                <w:kern w:val="2"/>
                <w:sz w:val="18"/>
                <w:szCs w:val="18"/>
                <w:shd w:val="clear" w:color="auto" w:fill="FFFFFF"/>
              </w:rPr>
            </w:pPr>
          </w:p>
        </w:tc>
        <w:tc>
          <w:tcPr>
            <w:tcW w:w="945" w:type="dxa"/>
            <w:noWrap/>
            <w:vAlign w:val="center"/>
          </w:tcPr>
          <w:p w:rsidR="00816659" w:rsidRDefault="00816659">
            <w:pPr>
              <w:spacing w:line="260" w:lineRule="exact"/>
              <w:jc w:val="center"/>
              <w:rPr>
                <w:rFonts w:ascii="黑体" w:eastAsia="黑体" w:hAnsi="黑体" w:cs="黑体"/>
                <w:color w:val="333333"/>
                <w:kern w:val="2"/>
                <w:sz w:val="18"/>
                <w:szCs w:val="18"/>
                <w:shd w:val="clear" w:color="auto" w:fill="FFFFFF"/>
              </w:rPr>
            </w:pPr>
          </w:p>
        </w:tc>
        <w:tc>
          <w:tcPr>
            <w:tcW w:w="960" w:type="dxa"/>
            <w:noWrap/>
            <w:vAlign w:val="center"/>
          </w:tcPr>
          <w:p w:rsidR="00816659" w:rsidRDefault="00816659">
            <w:pPr>
              <w:spacing w:line="260" w:lineRule="exact"/>
              <w:jc w:val="center"/>
              <w:rPr>
                <w:rFonts w:ascii="黑体" w:eastAsia="黑体" w:hAnsi="黑体" w:cs="黑体"/>
                <w:color w:val="333333"/>
                <w:kern w:val="2"/>
                <w:sz w:val="18"/>
                <w:szCs w:val="18"/>
                <w:shd w:val="clear" w:color="auto" w:fill="FFFFFF"/>
              </w:rPr>
            </w:pPr>
          </w:p>
        </w:tc>
        <w:tc>
          <w:tcPr>
            <w:tcW w:w="1211" w:type="dxa"/>
            <w:noWrap/>
            <w:vAlign w:val="center"/>
          </w:tcPr>
          <w:p w:rsidR="00816659" w:rsidRDefault="00816659">
            <w:pPr>
              <w:spacing w:line="260" w:lineRule="exact"/>
              <w:jc w:val="center"/>
              <w:rPr>
                <w:rFonts w:ascii="黑体" w:eastAsia="黑体" w:hAnsi="黑体" w:cs="黑体"/>
                <w:color w:val="333333"/>
                <w:kern w:val="2"/>
                <w:sz w:val="18"/>
                <w:szCs w:val="18"/>
                <w:shd w:val="clear" w:color="auto" w:fill="FFFFFF"/>
              </w:rPr>
            </w:pPr>
          </w:p>
        </w:tc>
        <w:tc>
          <w:tcPr>
            <w:tcW w:w="953" w:type="dxa"/>
            <w:noWrap/>
            <w:vAlign w:val="center"/>
          </w:tcPr>
          <w:p w:rsidR="00816659" w:rsidRDefault="00816659">
            <w:pPr>
              <w:spacing w:line="260" w:lineRule="exact"/>
              <w:jc w:val="center"/>
              <w:rPr>
                <w:rFonts w:ascii="黑体" w:eastAsia="黑体" w:hAnsi="黑体" w:cs="黑体"/>
                <w:color w:val="333333"/>
                <w:kern w:val="2"/>
                <w:sz w:val="18"/>
                <w:szCs w:val="18"/>
                <w:shd w:val="clear" w:color="auto" w:fill="FFFFFF"/>
              </w:rPr>
            </w:pPr>
          </w:p>
        </w:tc>
        <w:tc>
          <w:tcPr>
            <w:tcW w:w="1251" w:type="dxa"/>
            <w:vMerge/>
            <w:vAlign w:val="center"/>
          </w:tcPr>
          <w:p w:rsidR="00816659" w:rsidRDefault="00816659">
            <w:pPr>
              <w:spacing w:line="260" w:lineRule="exact"/>
              <w:jc w:val="center"/>
              <w:rPr>
                <w:rFonts w:ascii="黑体" w:eastAsia="黑体" w:hAnsi="黑体" w:cs="黑体"/>
                <w:color w:val="333333"/>
                <w:kern w:val="2"/>
                <w:sz w:val="18"/>
                <w:szCs w:val="18"/>
                <w:shd w:val="clear" w:color="auto" w:fill="FFFFFF"/>
              </w:rPr>
            </w:pPr>
          </w:p>
        </w:tc>
        <w:tc>
          <w:tcPr>
            <w:tcW w:w="1594" w:type="dxa"/>
            <w:vMerge/>
            <w:vAlign w:val="center"/>
          </w:tcPr>
          <w:p w:rsidR="00816659" w:rsidRDefault="00816659">
            <w:pPr>
              <w:spacing w:line="260" w:lineRule="exact"/>
              <w:jc w:val="center"/>
              <w:rPr>
                <w:rFonts w:ascii="黑体" w:eastAsia="黑体" w:hAnsi="黑体" w:cs="黑体"/>
                <w:color w:val="333333"/>
                <w:kern w:val="2"/>
                <w:sz w:val="18"/>
                <w:szCs w:val="18"/>
                <w:shd w:val="clear" w:color="auto" w:fill="FFFFFF"/>
              </w:rPr>
            </w:pPr>
          </w:p>
        </w:tc>
      </w:tr>
      <w:tr w:rsidR="00816659">
        <w:trPr>
          <w:trHeight w:val="113"/>
        </w:trPr>
        <w:tc>
          <w:tcPr>
            <w:tcW w:w="570" w:type="dxa"/>
            <w:vMerge/>
            <w:vAlign w:val="center"/>
          </w:tcPr>
          <w:p w:rsidR="00816659" w:rsidRDefault="00816659">
            <w:pPr>
              <w:spacing w:line="260" w:lineRule="exact"/>
              <w:jc w:val="center"/>
              <w:rPr>
                <w:rFonts w:ascii="黑体" w:eastAsia="黑体" w:hAnsi="黑体" w:cs="黑体"/>
                <w:color w:val="333333"/>
                <w:kern w:val="2"/>
                <w:sz w:val="18"/>
                <w:szCs w:val="18"/>
                <w:shd w:val="clear" w:color="auto" w:fill="FFFFFF"/>
              </w:rPr>
            </w:pPr>
          </w:p>
        </w:tc>
        <w:tc>
          <w:tcPr>
            <w:tcW w:w="1530" w:type="dxa"/>
            <w:vMerge/>
            <w:vAlign w:val="center"/>
          </w:tcPr>
          <w:p w:rsidR="00816659" w:rsidRDefault="00816659">
            <w:pPr>
              <w:spacing w:line="260" w:lineRule="exact"/>
              <w:jc w:val="center"/>
              <w:rPr>
                <w:rFonts w:ascii="黑体" w:eastAsia="黑体" w:hAnsi="黑体" w:cs="黑体"/>
                <w:color w:val="333333"/>
                <w:kern w:val="2"/>
                <w:sz w:val="18"/>
                <w:szCs w:val="18"/>
                <w:shd w:val="clear" w:color="auto" w:fill="FFFFFF"/>
              </w:rPr>
            </w:pPr>
          </w:p>
        </w:tc>
        <w:tc>
          <w:tcPr>
            <w:tcW w:w="960" w:type="dxa"/>
            <w:vMerge/>
            <w:vAlign w:val="center"/>
          </w:tcPr>
          <w:p w:rsidR="00816659" w:rsidRDefault="00816659">
            <w:pPr>
              <w:spacing w:line="260" w:lineRule="exact"/>
              <w:jc w:val="center"/>
              <w:rPr>
                <w:rFonts w:ascii="黑体" w:eastAsia="黑体" w:hAnsi="黑体" w:cs="黑体"/>
                <w:color w:val="333333"/>
                <w:kern w:val="2"/>
                <w:sz w:val="18"/>
                <w:szCs w:val="18"/>
                <w:shd w:val="clear" w:color="auto" w:fill="FFFFFF"/>
              </w:rPr>
            </w:pPr>
          </w:p>
        </w:tc>
        <w:tc>
          <w:tcPr>
            <w:tcW w:w="960" w:type="dxa"/>
            <w:vMerge/>
            <w:vAlign w:val="center"/>
          </w:tcPr>
          <w:p w:rsidR="00816659" w:rsidRDefault="00816659">
            <w:pPr>
              <w:spacing w:line="260" w:lineRule="exact"/>
              <w:jc w:val="center"/>
              <w:rPr>
                <w:rFonts w:ascii="黑体" w:eastAsia="黑体" w:hAnsi="黑体" w:cs="黑体"/>
                <w:color w:val="333333"/>
                <w:kern w:val="2"/>
                <w:sz w:val="18"/>
                <w:szCs w:val="18"/>
                <w:shd w:val="clear" w:color="auto" w:fill="FFFFFF"/>
              </w:rPr>
            </w:pPr>
          </w:p>
        </w:tc>
        <w:tc>
          <w:tcPr>
            <w:tcW w:w="960" w:type="dxa"/>
            <w:shd w:val="clear" w:color="auto" w:fill="auto"/>
            <w:vAlign w:val="center"/>
          </w:tcPr>
          <w:p w:rsidR="00816659" w:rsidRDefault="00033AE6">
            <w:pPr>
              <w:spacing w:line="260" w:lineRule="exact"/>
              <w:jc w:val="center"/>
              <w:rPr>
                <w:rFonts w:ascii="黑体" w:eastAsia="黑体" w:hAnsi="黑体" w:cs="黑体"/>
                <w:color w:val="333333"/>
                <w:kern w:val="2"/>
                <w:sz w:val="18"/>
                <w:szCs w:val="18"/>
                <w:shd w:val="clear" w:color="auto" w:fill="FFFFFF"/>
              </w:rPr>
            </w:pPr>
            <w:r>
              <w:rPr>
                <w:rFonts w:ascii="黑体" w:eastAsia="黑体" w:hAnsi="黑体" w:cs="黑体" w:hint="eastAsia"/>
                <w:color w:val="333333"/>
                <w:kern w:val="2"/>
                <w:sz w:val="18"/>
                <w:szCs w:val="18"/>
                <w:shd w:val="clear" w:color="auto" w:fill="FFFFFF"/>
              </w:rPr>
              <w:t>不够增行</w:t>
            </w:r>
          </w:p>
        </w:tc>
        <w:tc>
          <w:tcPr>
            <w:tcW w:w="1185" w:type="dxa"/>
            <w:noWrap/>
            <w:vAlign w:val="center"/>
          </w:tcPr>
          <w:p w:rsidR="00816659" w:rsidRDefault="00816659">
            <w:pPr>
              <w:spacing w:line="260" w:lineRule="exact"/>
              <w:jc w:val="center"/>
              <w:rPr>
                <w:rFonts w:ascii="黑体" w:eastAsia="黑体" w:hAnsi="黑体" w:cs="黑体"/>
                <w:color w:val="333333"/>
                <w:kern w:val="2"/>
                <w:sz w:val="18"/>
                <w:szCs w:val="18"/>
                <w:shd w:val="clear" w:color="auto" w:fill="FFFFFF"/>
              </w:rPr>
            </w:pPr>
          </w:p>
        </w:tc>
        <w:tc>
          <w:tcPr>
            <w:tcW w:w="1335" w:type="dxa"/>
            <w:noWrap/>
            <w:vAlign w:val="center"/>
          </w:tcPr>
          <w:p w:rsidR="00816659" w:rsidRDefault="00816659">
            <w:pPr>
              <w:spacing w:line="260" w:lineRule="exact"/>
              <w:jc w:val="center"/>
              <w:rPr>
                <w:rFonts w:ascii="黑体" w:eastAsia="黑体" w:hAnsi="黑体" w:cs="黑体"/>
                <w:color w:val="333333"/>
                <w:kern w:val="2"/>
                <w:sz w:val="18"/>
                <w:szCs w:val="18"/>
                <w:shd w:val="clear" w:color="auto" w:fill="FFFFFF"/>
              </w:rPr>
            </w:pPr>
          </w:p>
        </w:tc>
        <w:tc>
          <w:tcPr>
            <w:tcW w:w="945" w:type="dxa"/>
            <w:vAlign w:val="center"/>
          </w:tcPr>
          <w:p w:rsidR="00816659" w:rsidRDefault="00816659">
            <w:pPr>
              <w:spacing w:line="260" w:lineRule="exact"/>
              <w:jc w:val="center"/>
              <w:rPr>
                <w:rFonts w:ascii="黑体" w:eastAsia="黑体" w:hAnsi="黑体" w:cs="黑体"/>
                <w:color w:val="333333"/>
                <w:kern w:val="2"/>
                <w:sz w:val="18"/>
                <w:szCs w:val="18"/>
                <w:shd w:val="clear" w:color="auto" w:fill="FFFFFF"/>
              </w:rPr>
            </w:pPr>
          </w:p>
        </w:tc>
        <w:tc>
          <w:tcPr>
            <w:tcW w:w="960" w:type="dxa"/>
            <w:noWrap/>
            <w:vAlign w:val="center"/>
          </w:tcPr>
          <w:p w:rsidR="00816659" w:rsidRDefault="00816659">
            <w:pPr>
              <w:spacing w:line="260" w:lineRule="exact"/>
              <w:jc w:val="center"/>
              <w:rPr>
                <w:rFonts w:ascii="黑体" w:eastAsia="黑体" w:hAnsi="黑体" w:cs="黑体"/>
                <w:color w:val="333333"/>
                <w:kern w:val="2"/>
                <w:sz w:val="18"/>
                <w:szCs w:val="18"/>
                <w:shd w:val="clear" w:color="auto" w:fill="FFFFFF"/>
              </w:rPr>
            </w:pPr>
          </w:p>
        </w:tc>
        <w:tc>
          <w:tcPr>
            <w:tcW w:w="1211" w:type="dxa"/>
            <w:noWrap/>
            <w:vAlign w:val="center"/>
          </w:tcPr>
          <w:p w:rsidR="00816659" w:rsidRDefault="00816659">
            <w:pPr>
              <w:spacing w:line="260" w:lineRule="exact"/>
              <w:jc w:val="center"/>
              <w:rPr>
                <w:rFonts w:ascii="黑体" w:eastAsia="黑体" w:hAnsi="黑体" w:cs="黑体"/>
                <w:color w:val="333333"/>
                <w:kern w:val="2"/>
                <w:sz w:val="18"/>
                <w:szCs w:val="18"/>
                <w:shd w:val="clear" w:color="auto" w:fill="FFFFFF"/>
              </w:rPr>
            </w:pPr>
          </w:p>
        </w:tc>
        <w:tc>
          <w:tcPr>
            <w:tcW w:w="953" w:type="dxa"/>
            <w:noWrap/>
            <w:vAlign w:val="center"/>
          </w:tcPr>
          <w:p w:rsidR="00816659" w:rsidRDefault="00816659">
            <w:pPr>
              <w:spacing w:line="260" w:lineRule="exact"/>
              <w:jc w:val="center"/>
              <w:rPr>
                <w:rFonts w:ascii="黑体" w:eastAsia="黑体" w:hAnsi="黑体" w:cs="黑体"/>
                <w:color w:val="333333"/>
                <w:kern w:val="2"/>
                <w:sz w:val="18"/>
                <w:szCs w:val="18"/>
                <w:shd w:val="clear" w:color="auto" w:fill="FFFFFF"/>
              </w:rPr>
            </w:pPr>
          </w:p>
        </w:tc>
        <w:tc>
          <w:tcPr>
            <w:tcW w:w="1251" w:type="dxa"/>
            <w:vMerge/>
            <w:vAlign w:val="center"/>
          </w:tcPr>
          <w:p w:rsidR="00816659" w:rsidRDefault="00816659">
            <w:pPr>
              <w:spacing w:line="260" w:lineRule="exact"/>
              <w:jc w:val="center"/>
              <w:rPr>
                <w:rFonts w:ascii="黑体" w:eastAsia="黑体" w:hAnsi="黑体" w:cs="黑体"/>
                <w:color w:val="333333"/>
                <w:kern w:val="2"/>
                <w:sz w:val="18"/>
                <w:szCs w:val="18"/>
                <w:shd w:val="clear" w:color="auto" w:fill="FFFFFF"/>
              </w:rPr>
            </w:pPr>
          </w:p>
        </w:tc>
        <w:tc>
          <w:tcPr>
            <w:tcW w:w="1594" w:type="dxa"/>
            <w:vMerge/>
            <w:vAlign w:val="center"/>
          </w:tcPr>
          <w:p w:rsidR="00816659" w:rsidRDefault="00816659">
            <w:pPr>
              <w:spacing w:line="260" w:lineRule="exact"/>
              <w:jc w:val="center"/>
              <w:rPr>
                <w:rFonts w:ascii="黑体" w:eastAsia="黑体" w:hAnsi="黑体" w:cs="黑体"/>
                <w:color w:val="333333"/>
                <w:kern w:val="2"/>
                <w:sz w:val="18"/>
                <w:szCs w:val="18"/>
                <w:shd w:val="clear" w:color="auto" w:fill="FFFFFF"/>
              </w:rPr>
            </w:pPr>
          </w:p>
        </w:tc>
      </w:tr>
      <w:tr w:rsidR="00816659">
        <w:trPr>
          <w:trHeight w:val="113"/>
        </w:trPr>
        <w:tc>
          <w:tcPr>
            <w:tcW w:w="570" w:type="dxa"/>
            <w:vMerge w:val="restart"/>
            <w:vAlign w:val="center"/>
          </w:tcPr>
          <w:p w:rsidR="00816659" w:rsidRDefault="00033AE6">
            <w:pPr>
              <w:spacing w:line="260" w:lineRule="exact"/>
              <w:jc w:val="center"/>
              <w:rPr>
                <w:rFonts w:ascii="黑体" w:eastAsia="黑体" w:hAnsi="黑体" w:cs="黑体"/>
                <w:color w:val="333333"/>
                <w:kern w:val="2"/>
                <w:sz w:val="18"/>
                <w:szCs w:val="18"/>
                <w:shd w:val="clear" w:color="auto" w:fill="FFFFFF"/>
              </w:rPr>
            </w:pPr>
            <w:r>
              <w:rPr>
                <w:rFonts w:ascii="黑体" w:eastAsia="黑体" w:hAnsi="黑体" w:cs="黑体" w:hint="eastAsia"/>
                <w:color w:val="333333"/>
                <w:kern w:val="2"/>
                <w:sz w:val="18"/>
                <w:szCs w:val="18"/>
                <w:shd w:val="clear" w:color="auto" w:fill="FFFFFF"/>
              </w:rPr>
              <w:t>2</w:t>
            </w:r>
          </w:p>
        </w:tc>
        <w:tc>
          <w:tcPr>
            <w:tcW w:w="1530" w:type="dxa"/>
            <w:vMerge w:val="restart"/>
            <w:vAlign w:val="center"/>
          </w:tcPr>
          <w:p w:rsidR="00816659" w:rsidRDefault="00816659">
            <w:pPr>
              <w:spacing w:line="260" w:lineRule="exact"/>
              <w:jc w:val="center"/>
              <w:rPr>
                <w:rFonts w:ascii="黑体" w:eastAsia="黑体" w:hAnsi="黑体" w:cs="黑体"/>
                <w:color w:val="333333"/>
                <w:kern w:val="2"/>
                <w:sz w:val="18"/>
                <w:szCs w:val="18"/>
                <w:shd w:val="clear" w:color="auto" w:fill="FFFFFF"/>
              </w:rPr>
            </w:pPr>
          </w:p>
        </w:tc>
        <w:tc>
          <w:tcPr>
            <w:tcW w:w="960" w:type="dxa"/>
            <w:vMerge w:val="restart"/>
            <w:vAlign w:val="center"/>
          </w:tcPr>
          <w:p w:rsidR="00816659" w:rsidRDefault="00816659">
            <w:pPr>
              <w:spacing w:line="260" w:lineRule="exact"/>
              <w:jc w:val="center"/>
              <w:rPr>
                <w:rFonts w:ascii="黑体" w:eastAsia="黑体" w:hAnsi="黑体" w:cs="黑体"/>
                <w:color w:val="333333"/>
                <w:kern w:val="2"/>
                <w:sz w:val="18"/>
                <w:szCs w:val="18"/>
                <w:shd w:val="clear" w:color="auto" w:fill="FFFFFF"/>
              </w:rPr>
            </w:pPr>
          </w:p>
        </w:tc>
        <w:tc>
          <w:tcPr>
            <w:tcW w:w="960" w:type="dxa"/>
            <w:vMerge w:val="restart"/>
            <w:vAlign w:val="center"/>
          </w:tcPr>
          <w:p w:rsidR="00816659" w:rsidRDefault="00816659">
            <w:pPr>
              <w:spacing w:line="260" w:lineRule="exact"/>
              <w:jc w:val="center"/>
              <w:rPr>
                <w:rFonts w:ascii="黑体" w:eastAsia="黑体" w:hAnsi="黑体" w:cs="黑体"/>
                <w:color w:val="333333"/>
                <w:kern w:val="2"/>
                <w:sz w:val="18"/>
                <w:szCs w:val="18"/>
                <w:shd w:val="clear" w:color="auto" w:fill="FFFFFF"/>
              </w:rPr>
            </w:pPr>
          </w:p>
        </w:tc>
        <w:tc>
          <w:tcPr>
            <w:tcW w:w="960" w:type="dxa"/>
            <w:vAlign w:val="center"/>
          </w:tcPr>
          <w:p w:rsidR="00816659" w:rsidRDefault="00816659">
            <w:pPr>
              <w:spacing w:line="260" w:lineRule="exact"/>
              <w:jc w:val="center"/>
              <w:rPr>
                <w:rFonts w:ascii="黑体" w:eastAsia="黑体" w:hAnsi="黑体" w:cs="黑体"/>
                <w:color w:val="333333"/>
                <w:kern w:val="2"/>
                <w:sz w:val="18"/>
                <w:szCs w:val="18"/>
                <w:shd w:val="clear" w:color="auto" w:fill="FFFFFF"/>
              </w:rPr>
            </w:pPr>
          </w:p>
        </w:tc>
        <w:tc>
          <w:tcPr>
            <w:tcW w:w="1185" w:type="dxa"/>
            <w:noWrap/>
            <w:vAlign w:val="center"/>
          </w:tcPr>
          <w:p w:rsidR="00816659" w:rsidRDefault="00816659">
            <w:pPr>
              <w:spacing w:line="260" w:lineRule="exact"/>
              <w:jc w:val="center"/>
              <w:rPr>
                <w:rFonts w:ascii="黑体" w:eastAsia="黑体" w:hAnsi="黑体" w:cs="黑体"/>
                <w:color w:val="333333"/>
                <w:kern w:val="2"/>
                <w:sz w:val="18"/>
                <w:szCs w:val="18"/>
                <w:shd w:val="clear" w:color="auto" w:fill="FFFFFF"/>
              </w:rPr>
            </w:pPr>
          </w:p>
        </w:tc>
        <w:tc>
          <w:tcPr>
            <w:tcW w:w="1335" w:type="dxa"/>
            <w:noWrap/>
            <w:vAlign w:val="center"/>
          </w:tcPr>
          <w:p w:rsidR="00816659" w:rsidRDefault="00816659">
            <w:pPr>
              <w:spacing w:line="260" w:lineRule="exact"/>
              <w:jc w:val="center"/>
              <w:rPr>
                <w:rFonts w:ascii="黑体" w:eastAsia="黑体" w:hAnsi="黑体" w:cs="黑体"/>
                <w:color w:val="333333"/>
                <w:kern w:val="2"/>
                <w:sz w:val="18"/>
                <w:szCs w:val="18"/>
                <w:shd w:val="clear" w:color="auto" w:fill="FFFFFF"/>
              </w:rPr>
            </w:pPr>
          </w:p>
        </w:tc>
        <w:tc>
          <w:tcPr>
            <w:tcW w:w="945" w:type="dxa"/>
            <w:vAlign w:val="center"/>
          </w:tcPr>
          <w:p w:rsidR="00816659" w:rsidRDefault="00816659">
            <w:pPr>
              <w:spacing w:line="260" w:lineRule="exact"/>
              <w:jc w:val="center"/>
              <w:rPr>
                <w:rFonts w:ascii="黑体" w:eastAsia="黑体" w:hAnsi="黑体" w:cs="黑体"/>
                <w:color w:val="333333"/>
                <w:kern w:val="2"/>
                <w:sz w:val="18"/>
                <w:szCs w:val="18"/>
                <w:shd w:val="clear" w:color="auto" w:fill="FFFFFF"/>
              </w:rPr>
            </w:pPr>
          </w:p>
        </w:tc>
        <w:tc>
          <w:tcPr>
            <w:tcW w:w="960" w:type="dxa"/>
            <w:noWrap/>
            <w:vAlign w:val="center"/>
          </w:tcPr>
          <w:p w:rsidR="00816659" w:rsidRDefault="00816659">
            <w:pPr>
              <w:spacing w:line="260" w:lineRule="exact"/>
              <w:jc w:val="center"/>
              <w:rPr>
                <w:rFonts w:ascii="黑体" w:eastAsia="黑体" w:hAnsi="黑体" w:cs="黑体"/>
                <w:color w:val="333333"/>
                <w:kern w:val="2"/>
                <w:sz w:val="18"/>
                <w:szCs w:val="18"/>
                <w:shd w:val="clear" w:color="auto" w:fill="FFFFFF"/>
              </w:rPr>
            </w:pPr>
          </w:p>
        </w:tc>
        <w:tc>
          <w:tcPr>
            <w:tcW w:w="1211" w:type="dxa"/>
            <w:noWrap/>
            <w:vAlign w:val="center"/>
          </w:tcPr>
          <w:p w:rsidR="00816659" w:rsidRDefault="00816659">
            <w:pPr>
              <w:spacing w:line="260" w:lineRule="exact"/>
              <w:jc w:val="center"/>
              <w:rPr>
                <w:rFonts w:ascii="黑体" w:eastAsia="黑体" w:hAnsi="黑体" w:cs="黑体"/>
                <w:color w:val="333333"/>
                <w:kern w:val="2"/>
                <w:sz w:val="18"/>
                <w:szCs w:val="18"/>
                <w:shd w:val="clear" w:color="auto" w:fill="FFFFFF"/>
              </w:rPr>
            </w:pPr>
          </w:p>
        </w:tc>
        <w:tc>
          <w:tcPr>
            <w:tcW w:w="953" w:type="dxa"/>
            <w:noWrap/>
            <w:vAlign w:val="center"/>
          </w:tcPr>
          <w:p w:rsidR="00816659" w:rsidRDefault="00816659">
            <w:pPr>
              <w:spacing w:line="260" w:lineRule="exact"/>
              <w:jc w:val="center"/>
              <w:rPr>
                <w:rFonts w:ascii="黑体" w:eastAsia="黑体" w:hAnsi="黑体" w:cs="黑体"/>
                <w:color w:val="333333"/>
                <w:kern w:val="2"/>
                <w:sz w:val="18"/>
                <w:szCs w:val="18"/>
                <w:shd w:val="clear" w:color="auto" w:fill="FFFFFF"/>
              </w:rPr>
            </w:pPr>
          </w:p>
        </w:tc>
        <w:tc>
          <w:tcPr>
            <w:tcW w:w="1251" w:type="dxa"/>
            <w:vMerge w:val="restart"/>
            <w:vAlign w:val="center"/>
          </w:tcPr>
          <w:p w:rsidR="00816659" w:rsidRDefault="00816659">
            <w:pPr>
              <w:spacing w:line="260" w:lineRule="exact"/>
              <w:jc w:val="center"/>
              <w:rPr>
                <w:rFonts w:ascii="黑体" w:eastAsia="黑体" w:hAnsi="黑体" w:cs="黑体"/>
                <w:color w:val="333333"/>
                <w:kern w:val="2"/>
                <w:sz w:val="18"/>
                <w:szCs w:val="18"/>
                <w:shd w:val="clear" w:color="auto" w:fill="FFFFFF"/>
              </w:rPr>
            </w:pPr>
          </w:p>
        </w:tc>
        <w:tc>
          <w:tcPr>
            <w:tcW w:w="1594" w:type="dxa"/>
            <w:vMerge w:val="restart"/>
            <w:vAlign w:val="center"/>
          </w:tcPr>
          <w:p w:rsidR="00816659" w:rsidRDefault="00816659">
            <w:pPr>
              <w:spacing w:line="260" w:lineRule="exact"/>
              <w:jc w:val="center"/>
              <w:rPr>
                <w:rFonts w:ascii="黑体" w:eastAsia="黑体" w:hAnsi="黑体" w:cs="黑体"/>
                <w:color w:val="333333"/>
                <w:kern w:val="2"/>
                <w:sz w:val="18"/>
                <w:szCs w:val="18"/>
                <w:shd w:val="clear" w:color="auto" w:fill="FFFFFF"/>
              </w:rPr>
            </w:pPr>
          </w:p>
        </w:tc>
      </w:tr>
      <w:tr w:rsidR="00816659">
        <w:trPr>
          <w:trHeight w:val="113"/>
        </w:trPr>
        <w:tc>
          <w:tcPr>
            <w:tcW w:w="570" w:type="dxa"/>
            <w:vMerge/>
            <w:vAlign w:val="center"/>
          </w:tcPr>
          <w:p w:rsidR="00816659" w:rsidRDefault="00816659">
            <w:pPr>
              <w:spacing w:line="260" w:lineRule="exact"/>
              <w:jc w:val="center"/>
              <w:rPr>
                <w:rFonts w:ascii="黑体" w:eastAsia="黑体" w:hAnsi="黑体" w:cs="黑体"/>
                <w:color w:val="333333"/>
                <w:kern w:val="2"/>
                <w:sz w:val="18"/>
                <w:szCs w:val="18"/>
                <w:shd w:val="clear" w:color="auto" w:fill="FFFFFF"/>
              </w:rPr>
            </w:pPr>
          </w:p>
        </w:tc>
        <w:tc>
          <w:tcPr>
            <w:tcW w:w="1530" w:type="dxa"/>
            <w:vMerge/>
            <w:vAlign w:val="center"/>
          </w:tcPr>
          <w:p w:rsidR="00816659" w:rsidRDefault="00816659">
            <w:pPr>
              <w:spacing w:line="260" w:lineRule="exact"/>
              <w:jc w:val="center"/>
              <w:rPr>
                <w:rFonts w:ascii="黑体" w:eastAsia="黑体" w:hAnsi="黑体" w:cs="黑体"/>
                <w:color w:val="333333"/>
                <w:kern w:val="2"/>
                <w:sz w:val="18"/>
                <w:szCs w:val="18"/>
                <w:shd w:val="clear" w:color="auto" w:fill="FFFFFF"/>
              </w:rPr>
            </w:pPr>
          </w:p>
        </w:tc>
        <w:tc>
          <w:tcPr>
            <w:tcW w:w="960" w:type="dxa"/>
            <w:vMerge/>
            <w:vAlign w:val="center"/>
          </w:tcPr>
          <w:p w:rsidR="00816659" w:rsidRDefault="00816659">
            <w:pPr>
              <w:spacing w:line="260" w:lineRule="exact"/>
              <w:jc w:val="center"/>
              <w:rPr>
                <w:rFonts w:ascii="黑体" w:eastAsia="黑体" w:hAnsi="黑体" w:cs="黑体"/>
                <w:color w:val="333333"/>
                <w:kern w:val="2"/>
                <w:sz w:val="18"/>
                <w:szCs w:val="18"/>
                <w:shd w:val="clear" w:color="auto" w:fill="FFFFFF"/>
              </w:rPr>
            </w:pPr>
          </w:p>
        </w:tc>
        <w:tc>
          <w:tcPr>
            <w:tcW w:w="960" w:type="dxa"/>
            <w:vMerge/>
            <w:vAlign w:val="center"/>
          </w:tcPr>
          <w:p w:rsidR="00816659" w:rsidRDefault="00816659">
            <w:pPr>
              <w:spacing w:line="260" w:lineRule="exact"/>
              <w:jc w:val="center"/>
              <w:rPr>
                <w:rFonts w:ascii="黑体" w:eastAsia="黑体" w:hAnsi="黑体" w:cs="黑体"/>
                <w:color w:val="333333"/>
                <w:kern w:val="2"/>
                <w:sz w:val="18"/>
                <w:szCs w:val="18"/>
                <w:shd w:val="clear" w:color="auto" w:fill="FFFFFF"/>
              </w:rPr>
            </w:pPr>
          </w:p>
        </w:tc>
        <w:tc>
          <w:tcPr>
            <w:tcW w:w="960" w:type="dxa"/>
            <w:vAlign w:val="center"/>
          </w:tcPr>
          <w:p w:rsidR="00816659" w:rsidRDefault="00816659">
            <w:pPr>
              <w:spacing w:line="260" w:lineRule="exact"/>
              <w:jc w:val="center"/>
              <w:rPr>
                <w:rFonts w:ascii="黑体" w:eastAsia="黑体" w:hAnsi="黑体" w:cs="黑体"/>
                <w:color w:val="333333"/>
                <w:kern w:val="2"/>
                <w:sz w:val="18"/>
                <w:szCs w:val="18"/>
                <w:shd w:val="clear" w:color="auto" w:fill="FFFFFF"/>
              </w:rPr>
            </w:pPr>
          </w:p>
        </w:tc>
        <w:tc>
          <w:tcPr>
            <w:tcW w:w="1185" w:type="dxa"/>
            <w:noWrap/>
            <w:vAlign w:val="center"/>
          </w:tcPr>
          <w:p w:rsidR="00816659" w:rsidRDefault="00816659">
            <w:pPr>
              <w:spacing w:line="260" w:lineRule="exact"/>
              <w:jc w:val="center"/>
              <w:rPr>
                <w:rFonts w:ascii="黑体" w:eastAsia="黑体" w:hAnsi="黑体" w:cs="黑体"/>
                <w:color w:val="333333"/>
                <w:kern w:val="2"/>
                <w:sz w:val="18"/>
                <w:szCs w:val="18"/>
                <w:shd w:val="clear" w:color="auto" w:fill="FFFFFF"/>
              </w:rPr>
            </w:pPr>
          </w:p>
        </w:tc>
        <w:tc>
          <w:tcPr>
            <w:tcW w:w="1335" w:type="dxa"/>
            <w:noWrap/>
            <w:vAlign w:val="center"/>
          </w:tcPr>
          <w:p w:rsidR="00816659" w:rsidRDefault="00816659">
            <w:pPr>
              <w:spacing w:line="260" w:lineRule="exact"/>
              <w:jc w:val="center"/>
              <w:rPr>
                <w:rFonts w:ascii="黑体" w:eastAsia="黑体" w:hAnsi="黑体" w:cs="黑体"/>
                <w:color w:val="333333"/>
                <w:kern w:val="2"/>
                <w:sz w:val="18"/>
                <w:szCs w:val="18"/>
                <w:shd w:val="clear" w:color="auto" w:fill="FFFFFF"/>
              </w:rPr>
            </w:pPr>
          </w:p>
        </w:tc>
        <w:tc>
          <w:tcPr>
            <w:tcW w:w="945" w:type="dxa"/>
            <w:vAlign w:val="center"/>
          </w:tcPr>
          <w:p w:rsidR="00816659" w:rsidRDefault="00816659">
            <w:pPr>
              <w:spacing w:line="260" w:lineRule="exact"/>
              <w:jc w:val="center"/>
              <w:rPr>
                <w:rFonts w:ascii="黑体" w:eastAsia="黑体" w:hAnsi="黑体" w:cs="黑体"/>
                <w:color w:val="333333"/>
                <w:kern w:val="2"/>
                <w:sz w:val="18"/>
                <w:szCs w:val="18"/>
                <w:shd w:val="clear" w:color="auto" w:fill="FFFFFF"/>
              </w:rPr>
            </w:pPr>
          </w:p>
        </w:tc>
        <w:tc>
          <w:tcPr>
            <w:tcW w:w="960" w:type="dxa"/>
            <w:noWrap/>
            <w:vAlign w:val="center"/>
          </w:tcPr>
          <w:p w:rsidR="00816659" w:rsidRDefault="00816659">
            <w:pPr>
              <w:spacing w:line="260" w:lineRule="exact"/>
              <w:jc w:val="center"/>
              <w:rPr>
                <w:rFonts w:ascii="黑体" w:eastAsia="黑体" w:hAnsi="黑体" w:cs="黑体"/>
                <w:color w:val="333333"/>
                <w:kern w:val="2"/>
                <w:sz w:val="18"/>
                <w:szCs w:val="18"/>
                <w:shd w:val="clear" w:color="auto" w:fill="FFFFFF"/>
              </w:rPr>
            </w:pPr>
          </w:p>
        </w:tc>
        <w:tc>
          <w:tcPr>
            <w:tcW w:w="1211" w:type="dxa"/>
            <w:noWrap/>
            <w:vAlign w:val="center"/>
          </w:tcPr>
          <w:p w:rsidR="00816659" w:rsidRDefault="00816659">
            <w:pPr>
              <w:spacing w:line="260" w:lineRule="exact"/>
              <w:jc w:val="center"/>
              <w:rPr>
                <w:rFonts w:ascii="黑体" w:eastAsia="黑体" w:hAnsi="黑体" w:cs="黑体"/>
                <w:color w:val="333333"/>
                <w:kern w:val="2"/>
                <w:sz w:val="18"/>
                <w:szCs w:val="18"/>
                <w:shd w:val="clear" w:color="auto" w:fill="FFFFFF"/>
              </w:rPr>
            </w:pPr>
          </w:p>
        </w:tc>
        <w:tc>
          <w:tcPr>
            <w:tcW w:w="953" w:type="dxa"/>
            <w:noWrap/>
            <w:vAlign w:val="center"/>
          </w:tcPr>
          <w:p w:rsidR="00816659" w:rsidRDefault="00816659">
            <w:pPr>
              <w:spacing w:line="260" w:lineRule="exact"/>
              <w:jc w:val="center"/>
              <w:rPr>
                <w:rFonts w:ascii="黑体" w:eastAsia="黑体" w:hAnsi="黑体" w:cs="黑体"/>
                <w:color w:val="333333"/>
                <w:kern w:val="2"/>
                <w:sz w:val="18"/>
                <w:szCs w:val="18"/>
                <w:shd w:val="clear" w:color="auto" w:fill="FFFFFF"/>
              </w:rPr>
            </w:pPr>
          </w:p>
        </w:tc>
        <w:tc>
          <w:tcPr>
            <w:tcW w:w="1251" w:type="dxa"/>
            <w:vMerge/>
            <w:vAlign w:val="center"/>
          </w:tcPr>
          <w:p w:rsidR="00816659" w:rsidRDefault="00816659">
            <w:pPr>
              <w:spacing w:line="260" w:lineRule="exact"/>
              <w:jc w:val="center"/>
              <w:rPr>
                <w:rFonts w:ascii="黑体" w:eastAsia="黑体" w:hAnsi="黑体" w:cs="黑体"/>
                <w:color w:val="333333"/>
                <w:kern w:val="2"/>
                <w:sz w:val="18"/>
                <w:szCs w:val="18"/>
                <w:shd w:val="clear" w:color="auto" w:fill="FFFFFF"/>
              </w:rPr>
            </w:pPr>
          </w:p>
        </w:tc>
        <w:tc>
          <w:tcPr>
            <w:tcW w:w="1594" w:type="dxa"/>
            <w:vMerge/>
            <w:vAlign w:val="center"/>
          </w:tcPr>
          <w:p w:rsidR="00816659" w:rsidRDefault="00816659">
            <w:pPr>
              <w:spacing w:line="260" w:lineRule="exact"/>
              <w:jc w:val="center"/>
              <w:rPr>
                <w:rFonts w:ascii="黑体" w:eastAsia="黑体" w:hAnsi="黑体" w:cs="黑体"/>
                <w:color w:val="333333"/>
                <w:kern w:val="2"/>
                <w:sz w:val="18"/>
                <w:szCs w:val="18"/>
                <w:shd w:val="clear" w:color="auto" w:fill="FFFFFF"/>
              </w:rPr>
            </w:pPr>
          </w:p>
        </w:tc>
      </w:tr>
      <w:tr w:rsidR="00816659">
        <w:trPr>
          <w:trHeight w:val="113"/>
        </w:trPr>
        <w:tc>
          <w:tcPr>
            <w:tcW w:w="570" w:type="dxa"/>
            <w:vMerge/>
            <w:vAlign w:val="center"/>
          </w:tcPr>
          <w:p w:rsidR="00816659" w:rsidRDefault="00816659">
            <w:pPr>
              <w:spacing w:line="260" w:lineRule="exact"/>
              <w:jc w:val="center"/>
              <w:rPr>
                <w:rFonts w:ascii="黑体" w:eastAsia="黑体" w:hAnsi="黑体" w:cs="黑体"/>
                <w:color w:val="333333"/>
                <w:kern w:val="2"/>
                <w:sz w:val="18"/>
                <w:szCs w:val="18"/>
                <w:shd w:val="clear" w:color="auto" w:fill="FFFFFF"/>
              </w:rPr>
            </w:pPr>
          </w:p>
        </w:tc>
        <w:tc>
          <w:tcPr>
            <w:tcW w:w="1530" w:type="dxa"/>
            <w:vMerge/>
            <w:vAlign w:val="center"/>
          </w:tcPr>
          <w:p w:rsidR="00816659" w:rsidRDefault="00816659">
            <w:pPr>
              <w:spacing w:line="260" w:lineRule="exact"/>
              <w:jc w:val="center"/>
              <w:rPr>
                <w:rFonts w:ascii="黑体" w:eastAsia="黑体" w:hAnsi="黑体" w:cs="黑体"/>
                <w:color w:val="333333"/>
                <w:kern w:val="2"/>
                <w:sz w:val="18"/>
                <w:szCs w:val="18"/>
                <w:shd w:val="clear" w:color="auto" w:fill="FFFFFF"/>
              </w:rPr>
            </w:pPr>
          </w:p>
        </w:tc>
        <w:tc>
          <w:tcPr>
            <w:tcW w:w="960" w:type="dxa"/>
            <w:vMerge/>
            <w:vAlign w:val="center"/>
          </w:tcPr>
          <w:p w:rsidR="00816659" w:rsidRDefault="00816659">
            <w:pPr>
              <w:spacing w:line="260" w:lineRule="exact"/>
              <w:jc w:val="center"/>
              <w:rPr>
                <w:rFonts w:ascii="黑体" w:eastAsia="黑体" w:hAnsi="黑体" w:cs="黑体"/>
                <w:color w:val="333333"/>
                <w:kern w:val="2"/>
                <w:sz w:val="18"/>
                <w:szCs w:val="18"/>
                <w:shd w:val="clear" w:color="auto" w:fill="FFFFFF"/>
              </w:rPr>
            </w:pPr>
          </w:p>
        </w:tc>
        <w:tc>
          <w:tcPr>
            <w:tcW w:w="960" w:type="dxa"/>
            <w:vMerge/>
            <w:vAlign w:val="center"/>
          </w:tcPr>
          <w:p w:rsidR="00816659" w:rsidRDefault="00816659">
            <w:pPr>
              <w:spacing w:line="260" w:lineRule="exact"/>
              <w:jc w:val="center"/>
              <w:rPr>
                <w:rFonts w:ascii="黑体" w:eastAsia="黑体" w:hAnsi="黑体" w:cs="黑体"/>
                <w:color w:val="333333"/>
                <w:kern w:val="2"/>
                <w:sz w:val="18"/>
                <w:szCs w:val="18"/>
                <w:shd w:val="clear" w:color="auto" w:fill="FFFFFF"/>
              </w:rPr>
            </w:pPr>
          </w:p>
        </w:tc>
        <w:tc>
          <w:tcPr>
            <w:tcW w:w="960" w:type="dxa"/>
            <w:vAlign w:val="center"/>
          </w:tcPr>
          <w:p w:rsidR="00816659" w:rsidRDefault="00816659">
            <w:pPr>
              <w:spacing w:line="260" w:lineRule="exact"/>
              <w:jc w:val="center"/>
              <w:rPr>
                <w:rFonts w:ascii="黑体" w:eastAsia="黑体" w:hAnsi="黑体" w:cs="黑体"/>
                <w:color w:val="333333"/>
                <w:kern w:val="2"/>
                <w:sz w:val="18"/>
                <w:szCs w:val="18"/>
                <w:shd w:val="clear" w:color="auto" w:fill="FFFFFF"/>
              </w:rPr>
            </w:pPr>
          </w:p>
        </w:tc>
        <w:tc>
          <w:tcPr>
            <w:tcW w:w="1185" w:type="dxa"/>
            <w:noWrap/>
            <w:vAlign w:val="center"/>
          </w:tcPr>
          <w:p w:rsidR="00816659" w:rsidRDefault="00816659">
            <w:pPr>
              <w:spacing w:line="260" w:lineRule="exact"/>
              <w:jc w:val="center"/>
              <w:rPr>
                <w:rFonts w:ascii="黑体" w:eastAsia="黑体" w:hAnsi="黑体" w:cs="黑体"/>
                <w:color w:val="333333"/>
                <w:kern w:val="2"/>
                <w:sz w:val="18"/>
                <w:szCs w:val="18"/>
                <w:shd w:val="clear" w:color="auto" w:fill="FFFFFF"/>
              </w:rPr>
            </w:pPr>
          </w:p>
        </w:tc>
        <w:tc>
          <w:tcPr>
            <w:tcW w:w="1335" w:type="dxa"/>
            <w:noWrap/>
            <w:vAlign w:val="center"/>
          </w:tcPr>
          <w:p w:rsidR="00816659" w:rsidRDefault="00816659">
            <w:pPr>
              <w:spacing w:line="260" w:lineRule="exact"/>
              <w:jc w:val="center"/>
              <w:rPr>
                <w:rFonts w:ascii="黑体" w:eastAsia="黑体" w:hAnsi="黑体" w:cs="黑体"/>
                <w:color w:val="333333"/>
                <w:kern w:val="2"/>
                <w:sz w:val="18"/>
                <w:szCs w:val="18"/>
                <w:shd w:val="clear" w:color="auto" w:fill="FFFFFF"/>
              </w:rPr>
            </w:pPr>
          </w:p>
        </w:tc>
        <w:tc>
          <w:tcPr>
            <w:tcW w:w="945" w:type="dxa"/>
            <w:vAlign w:val="center"/>
          </w:tcPr>
          <w:p w:rsidR="00816659" w:rsidRDefault="00816659">
            <w:pPr>
              <w:spacing w:line="260" w:lineRule="exact"/>
              <w:jc w:val="center"/>
              <w:rPr>
                <w:rFonts w:ascii="黑体" w:eastAsia="黑体" w:hAnsi="黑体" w:cs="黑体"/>
                <w:color w:val="333333"/>
                <w:kern w:val="2"/>
                <w:sz w:val="18"/>
                <w:szCs w:val="18"/>
                <w:shd w:val="clear" w:color="auto" w:fill="FFFFFF"/>
              </w:rPr>
            </w:pPr>
          </w:p>
        </w:tc>
        <w:tc>
          <w:tcPr>
            <w:tcW w:w="960" w:type="dxa"/>
            <w:noWrap/>
            <w:vAlign w:val="center"/>
          </w:tcPr>
          <w:p w:rsidR="00816659" w:rsidRDefault="00816659">
            <w:pPr>
              <w:spacing w:line="260" w:lineRule="exact"/>
              <w:jc w:val="center"/>
              <w:rPr>
                <w:rFonts w:ascii="黑体" w:eastAsia="黑体" w:hAnsi="黑体" w:cs="黑体"/>
                <w:color w:val="333333"/>
                <w:kern w:val="2"/>
                <w:sz w:val="18"/>
                <w:szCs w:val="18"/>
                <w:shd w:val="clear" w:color="auto" w:fill="FFFFFF"/>
              </w:rPr>
            </w:pPr>
          </w:p>
        </w:tc>
        <w:tc>
          <w:tcPr>
            <w:tcW w:w="1211" w:type="dxa"/>
            <w:noWrap/>
            <w:vAlign w:val="center"/>
          </w:tcPr>
          <w:p w:rsidR="00816659" w:rsidRDefault="00816659">
            <w:pPr>
              <w:spacing w:line="260" w:lineRule="exact"/>
              <w:jc w:val="center"/>
              <w:rPr>
                <w:rFonts w:ascii="黑体" w:eastAsia="黑体" w:hAnsi="黑体" w:cs="黑体"/>
                <w:color w:val="333333"/>
                <w:kern w:val="2"/>
                <w:sz w:val="18"/>
                <w:szCs w:val="18"/>
                <w:shd w:val="clear" w:color="auto" w:fill="FFFFFF"/>
              </w:rPr>
            </w:pPr>
          </w:p>
        </w:tc>
        <w:tc>
          <w:tcPr>
            <w:tcW w:w="953" w:type="dxa"/>
            <w:noWrap/>
            <w:vAlign w:val="center"/>
          </w:tcPr>
          <w:p w:rsidR="00816659" w:rsidRDefault="00816659">
            <w:pPr>
              <w:spacing w:line="260" w:lineRule="exact"/>
              <w:jc w:val="center"/>
              <w:rPr>
                <w:rFonts w:ascii="黑体" w:eastAsia="黑体" w:hAnsi="黑体" w:cs="黑体"/>
                <w:color w:val="333333"/>
                <w:kern w:val="2"/>
                <w:sz w:val="18"/>
                <w:szCs w:val="18"/>
                <w:shd w:val="clear" w:color="auto" w:fill="FFFFFF"/>
              </w:rPr>
            </w:pPr>
          </w:p>
        </w:tc>
        <w:tc>
          <w:tcPr>
            <w:tcW w:w="1251" w:type="dxa"/>
            <w:vMerge/>
            <w:vAlign w:val="center"/>
          </w:tcPr>
          <w:p w:rsidR="00816659" w:rsidRDefault="00816659">
            <w:pPr>
              <w:spacing w:line="260" w:lineRule="exact"/>
              <w:jc w:val="center"/>
              <w:rPr>
                <w:rFonts w:ascii="黑体" w:eastAsia="黑体" w:hAnsi="黑体" w:cs="黑体"/>
                <w:color w:val="333333"/>
                <w:kern w:val="2"/>
                <w:sz w:val="18"/>
                <w:szCs w:val="18"/>
                <w:shd w:val="clear" w:color="auto" w:fill="FFFFFF"/>
              </w:rPr>
            </w:pPr>
          </w:p>
        </w:tc>
        <w:tc>
          <w:tcPr>
            <w:tcW w:w="1594" w:type="dxa"/>
            <w:vMerge/>
            <w:vAlign w:val="center"/>
          </w:tcPr>
          <w:p w:rsidR="00816659" w:rsidRDefault="00816659">
            <w:pPr>
              <w:spacing w:line="260" w:lineRule="exact"/>
              <w:jc w:val="center"/>
              <w:rPr>
                <w:rFonts w:ascii="黑体" w:eastAsia="黑体" w:hAnsi="黑体" w:cs="黑体"/>
                <w:color w:val="333333"/>
                <w:kern w:val="2"/>
                <w:sz w:val="18"/>
                <w:szCs w:val="18"/>
                <w:shd w:val="clear" w:color="auto" w:fill="FFFFFF"/>
              </w:rPr>
            </w:pPr>
          </w:p>
        </w:tc>
      </w:tr>
      <w:tr w:rsidR="00816659">
        <w:trPr>
          <w:trHeight w:val="113"/>
        </w:trPr>
        <w:tc>
          <w:tcPr>
            <w:tcW w:w="570" w:type="dxa"/>
            <w:vAlign w:val="center"/>
          </w:tcPr>
          <w:p w:rsidR="00816659" w:rsidRDefault="00816659">
            <w:pPr>
              <w:spacing w:line="260" w:lineRule="exact"/>
              <w:jc w:val="center"/>
              <w:rPr>
                <w:rFonts w:ascii="黑体" w:eastAsia="黑体" w:hAnsi="黑体" w:cs="黑体"/>
                <w:color w:val="333333"/>
                <w:kern w:val="2"/>
                <w:sz w:val="18"/>
                <w:szCs w:val="18"/>
                <w:shd w:val="clear" w:color="auto" w:fill="FFFFFF"/>
              </w:rPr>
            </w:pPr>
          </w:p>
        </w:tc>
        <w:tc>
          <w:tcPr>
            <w:tcW w:w="1530" w:type="dxa"/>
            <w:shd w:val="clear" w:color="auto" w:fill="auto"/>
            <w:vAlign w:val="center"/>
          </w:tcPr>
          <w:p w:rsidR="00816659" w:rsidRDefault="00033AE6">
            <w:pPr>
              <w:spacing w:line="260" w:lineRule="exact"/>
              <w:jc w:val="center"/>
              <w:rPr>
                <w:rFonts w:ascii="黑体" w:eastAsia="黑体" w:hAnsi="黑体" w:cs="黑体"/>
                <w:color w:val="333333"/>
                <w:kern w:val="2"/>
                <w:sz w:val="18"/>
                <w:szCs w:val="18"/>
                <w:shd w:val="clear" w:color="auto" w:fill="FFFFFF"/>
              </w:rPr>
            </w:pPr>
            <w:r>
              <w:rPr>
                <w:rFonts w:ascii="黑体" w:eastAsia="黑体" w:hAnsi="黑体" w:cs="黑体" w:hint="eastAsia"/>
                <w:color w:val="333333"/>
                <w:kern w:val="2"/>
                <w:sz w:val="18"/>
                <w:szCs w:val="18"/>
                <w:shd w:val="clear" w:color="auto" w:fill="FFFFFF"/>
              </w:rPr>
              <w:t>不够增行</w:t>
            </w:r>
          </w:p>
        </w:tc>
        <w:tc>
          <w:tcPr>
            <w:tcW w:w="960" w:type="dxa"/>
            <w:vAlign w:val="center"/>
          </w:tcPr>
          <w:p w:rsidR="00816659" w:rsidRDefault="00816659">
            <w:pPr>
              <w:spacing w:line="260" w:lineRule="exact"/>
              <w:jc w:val="center"/>
              <w:rPr>
                <w:rFonts w:ascii="黑体" w:eastAsia="黑体" w:hAnsi="黑体" w:cs="黑体"/>
                <w:color w:val="333333"/>
                <w:kern w:val="2"/>
                <w:sz w:val="18"/>
                <w:szCs w:val="18"/>
                <w:shd w:val="clear" w:color="auto" w:fill="FFFFFF"/>
              </w:rPr>
            </w:pPr>
          </w:p>
        </w:tc>
        <w:tc>
          <w:tcPr>
            <w:tcW w:w="960" w:type="dxa"/>
            <w:vAlign w:val="center"/>
          </w:tcPr>
          <w:p w:rsidR="00816659" w:rsidRDefault="00816659">
            <w:pPr>
              <w:spacing w:line="260" w:lineRule="exact"/>
              <w:jc w:val="center"/>
              <w:rPr>
                <w:rFonts w:ascii="黑体" w:eastAsia="黑体" w:hAnsi="黑体" w:cs="黑体"/>
                <w:color w:val="333333"/>
                <w:kern w:val="2"/>
                <w:sz w:val="18"/>
                <w:szCs w:val="18"/>
                <w:shd w:val="clear" w:color="auto" w:fill="FFFFFF"/>
              </w:rPr>
            </w:pPr>
          </w:p>
        </w:tc>
        <w:tc>
          <w:tcPr>
            <w:tcW w:w="960" w:type="dxa"/>
            <w:vAlign w:val="center"/>
          </w:tcPr>
          <w:p w:rsidR="00816659" w:rsidRDefault="00816659">
            <w:pPr>
              <w:spacing w:line="260" w:lineRule="exact"/>
              <w:jc w:val="center"/>
              <w:rPr>
                <w:rFonts w:ascii="黑体" w:eastAsia="黑体" w:hAnsi="黑体" w:cs="黑体"/>
                <w:color w:val="333333"/>
                <w:kern w:val="2"/>
                <w:sz w:val="18"/>
                <w:szCs w:val="18"/>
                <w:shd w:val="clear" w:color="auto" w:fill="FFFFFF"/>
              </w:rPr>
            </w:pPr>
          </w:p>
        </w:tc>
        <w:tc>
          <w:tcPr>
            <w:tcW w:w="1185" w:type="dxa"/>
            <w:noWrap/>
            <w:vAlign w:val="center"/>
          </w:tcPr>
          <w:p w:rsidR="00816659" w:rsidRDefault="00816659">
            <w:pPr>
              <w:spacing w:line="260" w:lineRule="exact"/>
              <w:jc w:val="center"/>
              <w:rPr>
                <w:rFonts w:ascii="黑体" w:eastAsia="黑体" w:hAnsi="黑体" w:cs="黑体"/>
                <w:color w:val="333333"/>
                <w:kern w:val="2"/>
                <w:sz w:val="18"/>
                <w:szCs w:val="18"/>
                <w:shd w:val="clear" w:color="auto" w:fill="FFFFFF"/>
              </w:rPr>
            </w:pPr>
          </w:p>
        </w:tc>
        <w:tc>
          <w:tcPr>
            <w:tcW w:w="1335" w:type="dxa"/>
            <w:noWrap/>
            <w:vAlign w:val="center"/>
          </w:tcPr>
          <w:p w:rsidR="00816659" w:rsidRDefault="00816659">
            <w:pPr>
              <w:spacing w:line="260" w:lineRule="exact"/>
              <w:jc w:val="center"/>
              <w:rPr>
                <w:rFonts w:ascii="黑体" w:eastAsia="黑体" w:hAnsi="黑体" w:cs="黑体"/>
                <w:color w:val="333333"/>
                <w:kern w:val="2"/>
                <w:sz w:val="18"/>
                <w:szCs w:val="18"/>
                <w:shd w:val="clear" w:color="auto" w:fill="FFFFFF"/>
              </w:rPr>
            </w:pPr>
          </w:p>
        </w:tc>
        <w:tc>
          <w:tcPr>
            <w:tcW w:w="945" w:type="dxa"/>
            <w:vAlign w:val="center"/>
          </w:tcPr>
          <w:p w:rsidR="00816659" w:rsidRDefault="00816659">
            <w:pPr>
              <w:spacing w:line="260" w:lineRule="exact"/>
              <w:jc w:val="center"/>
              <w:rPr>
                <w:rFonts w:ascii="黑体" w:eastAsia="黑体" w:hAnsi="黑体" w:cs="黑体"/>
                <w:color w:val="333333"/>
                <w:kern w:val="2"/>
                <w:sz w:val="18"/>
                <w:szCs w:val="18"/>
                <w:shd w:val="clear" w:color="auto" w:fill="FFFFFF"/>
              </w:rPr>
            </w:pPr>
          </w:p>
        </w:tc>
        <w:tc>
          <w:tcPr>
            <w:tcW w:w="960" w:type="dxa"/>
            <w:noWrap/>
            <w:vAlign w:val="center"/>
          </w:tcPr>
          <w:p w:rsidR="00816659" w:rsidRDefault="00816659">
            <w:pPr>
              <w:spacing w:line="260" w:lineRule="exact"/>
              <w:jc w:val="center"/>
              <w:rPr>
                <w:rFonts w:ascii="黑体" w:eastAsia="黑体" w:hAnsi="黑体" w:cs="黑体"/>
                <w:color w:val="333333"/>
                <w:kern w:val="2"/>
                <w:sz w:val="18"/>
                <w:szCs w:val="18"/>
                <w:shd w:val="clear" w:color="auto" w:fill="FFFFFF"/>
              </w:rPr>
            </w:pPr>
          </w:p>
        </w:tc>
        <w:tc>
          <w:tcPr>
            <w:tcW w:w="1211" w:type="dxa"/>
            <w:noWrap/>
            <w:vAlign w:val="center"/>
          </w:tcPr>
          <w:p w:rsidR="00816659" w:rsidRDefault="00816659">
            <w:pPr>
              <w:spacing w:line="260" w:lineRule="exact"/>
              <w:jc w:val="center"/>
              <w:rPr>
                <w:rFonts w:ascii="黑体" w:eastAsia="黑体" w:hAnsi="黑体" w:cs="黑体"/>
                <w:color w:val="333333"/>
                <w:kern w:val="2"/>
                <w:sz w:val="18"/>
                <w:szCs w:val="18"/>
                <w:shd w:val="clear" w:color="auto" w:fill="FFFFFF"/>
              </w:rPr>
            </w:pPr>
          </w:p>
        </w:tc>
        <w:tc>
          <w:tcPr>
            <w:tcW w:w="953" w:type="dxa"/>
            <w:noWrap/>
            <w:vAlign w:val="center"/>
          </w:tcPr>
          <w:p w:rsidR="00816659" w:rsidRDefault="00816659">
            <w:pPr>
              <w:spacing w:line="260" w:lineRule="exact"/>
              <w:jc w:val="center"/>
              <w:rPr>
                <w:rFonts w:ascii="黑体" w:eastAsia="黑体" w:hAnsi="黑体" w:cs="黑体"/>
                <w:color w:val="333333"/>
                <w:kern w:val="2"/>
                <w:sz w:val="18"/>
                <w:szCs w:val="18"/>
                <w:shd w:val="clear" w:color="auto" w:fill="FFFFFF"/>
              </w:rPr>
            </w:pPr>
          </w:p>
        </w:tc>
        <w:tc>
          <w:tcPr>
            <w:tcW w:w="1251" w:type="dxa"/>
            <w:vAlign w:val="center"/>
          </w:tcPr>
          <w:p w:rsidR="00816659" w:rsidRDefault="00816659">
            <w:pPr>
              <w:spacing w:line="260" w:lineRule="exact"/>
              <w:jc w:val="center"/>
              <w:rPr>
                <w:rFonts w:ascii="黑体" w:eastAsia="黑体" w:hAnsi="黑体" w:cs="黑体"/>
                <w:color w:val="333333"/>
                <w:kern w:val="2"/>
                <w:sz w:val="18"/>
                <w:szCs w:val="18"/>
                <w:shd w:val="clear" w:color="auto" w:fill="FFFFFF"/>
              </w:rPr>
            </w:pPr>
          </w:p>
        </w:tc>
        <w:tc>
          <w:tcPr>
            <w:tcW w:w="1594" w:type="dxa"/>
            <w:vAlign w:val="center"/>
          </w:tcPr>
          <w:p w:rsidR="00816659" w:rsidRDefault="00816659">
            <w:pPr>
              <w:spacing w:line="260" w:lineRule="exact"/>
              <w:jc w:val="center"/>
              <w:rPr>
                <w:rFonts w:ascii="黑体" w:eastAsia="黑体" w:hAnsi="黑体" w:cs="黑体"/>
                <w:color w:val="333333"/>
                <w:kern w:val="2"/>
                <w:sz w:val="18"/>
                <w:szCs w:val="18"/>
                <w:shd w:val="clear" w:color="auto" w:fill="FFFFFF"/>
              </w:rPr>
            </w:pPr>
          </w:p>
        </w:tc>
      </w:tr>
      <w:tr w:rsidR="00816659">
        <w:trPr>
          <w:trHeight w:val="227"/>
        </w:trPr>
        <w:tc>
          <w:tcPr>
            <w:tcW w:w="12820" w:type="dxa"/>
            <w:gridSpan w:val="12"/>
            <w:vAlign w:val="center"/>
          </w:tcPr>
          <w:p w:rsidR="00816659" w:rsidRDefault="00033AE6">
            <w:pPr>
              <w:widowControl/>
              <w:snapToGrid w:val="0"/>
              <w:ind w:firstLine="562"/>
              <w:jc w:val="right"/>
              <w:rPr>
                <w:rFonts w:ascii="黑体" w:eastAsia="黑体" w:hAnsi="黑体" w:cs="黑体"/>
                <w:b/>
                <w:bCs/>
                <w:sz w:val="20"/>
                <w:szCs w:val="21"/>
              </w:rPr>
            </w:pPr>
            <w:r>
              <w:rPr>
                <w:rFonts w:ascii="黑体" w:eastAsia="黑体" w:hAnsi="黑体" w:cs="黑体" w:hint="eastAsia"/>
                <w:b/>
                <w:bCs/>
                <w:sz w:val="20"/>
                <w:szCs w:val="21"/>
              </w:rPr>
              <w:t>合计比值</w:t>
            </w:r>
          </w:p>
        </w:tc>
        <w:tc>
          <w:tcPr>
            <w:tcW w:w="1594" w:type="dxa"/>
            <w:vAlign w:val="center"/>
          </w:tcPr>
          <w:p w:rsidR="00816659" w:rsidRDefault="00816659">
            <w:pPr>
              <w:widowControl/>
              <w:snapToGrid w:val="0"/>
              <w:jc w:val="center"/>
              <w:rPr>
                <w:rFonts w:eastAsia="方正仿宋简体"/>
                <w:b/>
                <w:bCs/>
                <w:sz w:val="20"/>
                <w:szCs w:val="20"/>
              </w:rPr>
            </w:pPr>
          </w:p>
        </w:tc>
      </w:tr>
      <w:tr w:rsidR="00816659">
        <w:trPr>
          <w:trHeight w:val="90"/>
        </w:trPr>
        <w:tc>
          <w:tcPr>
            <w:tcW w:w="12820" w:type="dxa"/>
            <w:gridSpan w:val="12"/>
          </w:tcPr>
          <w:p w:rsidR="00816659" w:rsidRDefault="00033AE6">
            <w:pPr>
              <w:widowControl/>
              <w:snapToGrid w:val="0"/>
              <w:ind w:firstLine="562"/>
              <w:jc w:val="right"/>
              <w:rPr>
                <w:rFonts w:ascii="黑体" w:eastAsia="黑体" w:hAnsi="黑体" w:cs="黑体"/>
                <w:b/>
                <w:bCs/>
                <w:sz w:val="20"/>
                <w:szCs w:val="21"/>
              </w:rPr>
            </w:pPr>
            <w:r>
              <w:rPr>
                <w:rFonts w:ascii="黑体" w:eastAsia="黑体" w:hAnsi="黑体" w:cs="黑体" w:hint="eastAsia"/>
                <w:b/>
                <w:bCs/>
                <w:sz w:val="20"/>
                <w:szCs w:val="21"/>
              </w:rPr>
              <w:t>项目收费平均值</w:t>
            </w:r>
          </w:p>
          <w:p w:rsidR="00816659" w:rsidRDefault="00033AE6">
            <w:pPr>
              <w:widowControl/>
              <w:snapToGrid w:val="0"/>
              <w:ind w:firstLine="482"/>
              <w:jc w:val="right"/>
              <w:rPr>
                <w:rFonts w:ascii="黑体" w:eastAsia="黑体" w:hAnsi="黑体" w:cs="黑体"/>
                <w:b/>
                <w:bCs/>
                <w:color w:val="FF0000"/>
                <w:sz w:val="20"/>
                <w:szCs w:val="20"/>
              </w:rPr>
            </w:pPr>
            <w:r>
              <w:rPr>
                <w:rFonts w:ascii="黑体" w:eastAsia="黑体" w:hAnsi="黑体" w:cs="黑体" w:hint="eastAsia"/>
                <w:color w:val="FF0000"/>
                <w:sz w:val="20"/>
                <w:szCs w:val="18"/>
              </w:rPr>
              <w:t>*项目收费平均值=单人份（或每ML）项目收费占比合计/填报项目总数量，结果保留两位小数</w:t>
            </w:r>
          </w:p>
        </w:tc>
        <w:tc>
          <w:tcPr>
            <w:tcW w:w="1594" w:type="dxa"/>
            <w:vAlign w:val="center"/>
          </w:tcPr>
          <w:p w:rsidR="00816659" w:rsidRDefault="00816659">
            <w:pPr>
              <w:widowControl/>
              <w:snapToGrid w:val="0"/>
              <w:jc w:val="center"/>
              <w:rPr>
                <w:rFonts w:eastAsia="方正仿宋简体"/>
                <w:b/>
                <w:bCs/>
                <w:sz w:val="20"/>
                <w:szCs w:val="20"/>
              </w:rPr>
            </w:pPr>
          </w:p>
        </w:tc>
      </w:tr>
    </w:tbl>
    <w:p w:rsidR="00816659" w:rsidRDefault="00816659">
      <w:pPr>
        <w:jc w:val="center"/>
        <w:rPr>
          <w:rFonts w:ascii="宋体" w:hAnsi="宋体" w:cs="宋体"/>
          <w:b/>
          <w:color w:val="000000"/>
          <w:szCs w:val="21"/>
        </w:rPr>
      </w:pPr>
    </w:p>
    <w:p w:rsidR="00816659" w:rsidRDefault="00033AE6">
      <w:pPr>
        <w:spacing w:line="500" w:lineRule="exact"/>
        <w:jc w:val="center"/>
        <w:rPr>
          <w:rFonts w:ascii="宋体" w:hAnsi="宋体" w:cs="宋体"/>
          <w:b/>
          <w:color w:val="000000"/>
          <w:sz w:val="32"/>
          <w:szCs w:val="32"/>
          <w:u w:val="single"/>
        </w:rPr>
      </w:pPr>
      <w:r>
        <w:rPr>
          <w:rFonts w:ascii="宋体" w:hAnsi="宋体" w:cs="宋体" w:hint="eastAsia"/>
          <w:b/>
          <w:color w:val="000000"/>
          <w:sz w:val="32"/>
          <w:szCs w:val="32"/>
        </w:rPr>
        <w:t xml:space="preserve">                                                  供应商：</w:t>
      </w:r>
      <w:r>
        <w:rPr>
          <w:rFonts w:ascii="宋体" w:hAnsi="宋体" w:cs="宋体" w:hint="eastAsia"/>
          <w:b/>
          <w:color w:val="000000"/>
          <w:sz w:val="32"/>
          <w:szCs w:val="32"/>
          <w:u w:val="single"/>
        </w:rPr>
        <w:t xml:space="preserve"> （盖章）           </w:t>
      </w:r>
    </w:p>
    <w:p w:rsidR="00816659" w:rsidRDefault="00033AE6">
      <w:pPr>
        <w:spacing w:line="500" w:lineRule="exact"/>
        <w:jc w:val="right"/>
        <w:rPr>
          <w:rFonts w:ascii="宋体" w:hAnsi="宋体" w:cs="宋体"/>
          <w:b/>
          <w:color w:val="000000"/>
          <w:sz w:val="18"/>
          <w:szCs w:val="18"/>
        </w:rPr>
      </w:pPr>
      <w:r>
        <w:rPr>
          <w:rFonts w:ascii="宋体" w:hAnsi="宋体" w:cs="宋体" w:hint="eastAsia"/>
          <w:b/>
          <w:color w:val="000000"/>
          <w:sz w:val="32"/>
          <w:szCs w:val="32"/>
        </w:rPr>
        <w:t>日  期：</w:t>
      </w:r>
      <w:r>
        <w:rPr>
          <w:rFonts w:ascii="宋体" w:hAnsi="宋体" w:cs="宋体" w:hint="eastAsia"/>
          <w:b/>
          <w:color w:val="000000"/>
          <w:sz w:val="32"/>
          <w:szCs w:val="32"/>
          <w:u w:val="single"/>
        </w:rPr>
        <w:t xml:space="preserve">      年    月   日</w:t>
      </w:r>
    </w:p>
    <w:p w:rsidR="00816659" w:rsidRDefault="00816659">
      <w:pPr>
        <w:spacing w:before="156" w:after="156" w:line="500" w:lineRule="exact"/>
        <w:jc w:val="left"/>
        <w:rPr>
          <w:rFonts w:ascii="宋体" w:hAnsi="宋体" w:cs="宋体"/>
          <w:b/>
          <w:color w:val="000000"/>
          <w:sz w:val="20"/>
          <w:szCs w:val="20"/>
        </w:rPr>
        <w:sectPr w:rsidR="00816659">
          <w:pgSz w:w="16838" w:h="11906" w:orient="landscape"/>
          <w:pgMar w:top="1236" w:right="1440" w:bottom="1236" w:left="1440" w:header="851" w:footer="992" w:gutter="0"/>
          <w:cols w:space="1701"/>
          <w:docGrid w:linePitch="360"/>
        </w:sectPr>
      </w:pPr>
    </w:p>
    <w:p w:rsidR="00816659" w:rsidRDefault="00033AE6">
      <w:pPr>
        <w:numPr>
          <w:ilvl w:val="0"/>
          <w:numId w:val="1"/>
        </w:numPr>
        <w:spacing w:before="156" w:after="156" w:line="500" w:lineRule="exact"/>
        <w:jc w:val="left"/>
        <w:rPr>
          <w:rFonts w:ascii="宋体" w:hAnsi="宋体" w:cs="宋体"/>
          <w:b/>
          <w:color w:val="000000"/>
          <w:sz w:val="32"/>
          <w:szCs w:val="32"/>
        </w:rPr>
      </w:pPr>
      <w:r>
        <w:rPr>
          <w:rFonts w:ascii="宋体" w:hAnsi="宋体" w:cs="宋体" w:hint="eastAsia"/>
          <w:b/>
          <w:color w:val="000000"/>
          <w:sz w:val="32"/>
          <w:szCs w:val="32"/>
        </w:rPr>
        <w:lastRenderedPageBreak/>
        <w:t>产品资质</w:t>
      </w:r>
    </w:p>
    <w:p w:rsidR="00816659" w:rsidRDefault="00033AE6">
      <w:pPr>
        <w:rPr>
          <w:rFonts w:ascii="宋体" w:hAnsi="宋体" w:cs="宋体"/>
          <w:b/>
          <w:color w:val="000000"/>
          <w:sz w:val="32"/>
          <w:szCs w:val="32"/>
        </w:rPr>
      </w:pPr>
      <w:r>
        <w:rPr>
          <w:rFonts w:ascii="宋体" w:hAnsi="宋体" w:cs="宋体" w:hint="eastAsia"/>
          <w:b/>
          <w:color w:val="000000"/>
          <w:sz w:val="32"/>
          <w:szCs w:val="32"/>
        </w:rPr>
        <w:br w:type="page"/>
      </w:r>
    </w:p>
    <w:p w:rsidR="00816659" w:rsidRDefault="00033AE6">
      <w:pPr>
        <w:numPr>
          <w:ilvl w:val="0"/>
          <w:numId w:val="1"/>
        </w:numPr>
        <w:spacing w:before="156" w:after="156" w:line="500" w:lineRule="exact"/>
        <w:jc w:val="left"/>
        <w:rPr>
          <w:rFonts w:ascii="宋体" w:hAnsi="宋体" w:cs="宋体"/>
          <w:b/>
          <w:color w:val="000000"/>
          <w:sz w:val="32"/>
          <w:szCs w:val="32"/>
        </w:rPr>
      </w:pPr>
      <w:r>
        <w:rPr>
          <w:rFonts w:ascii="宋体" w:hAnsi="宋体" w:cs="宋体" w:hint="eastAsia"/>
          <w:b/>
          <w:color w:val="000000"/>
          <w:sz w:val="32"/>
          <w:szCs w:val="32"/>
        </w:rPr>
        <w:lastRenderedPageBreak/>
        <w:t>供应商资质</w:t>
      </w:r>
    </w:p>
    <w:p w:rsidR="00816659" w:rsidRDefault="00033AE6">
      <w:pPr>
        <w:rPr>
          <w:rFonts w:ascii="宋体" w:hAnsi="宋体" w:cs="宋体"/>
          <w:b/>
          <w:color w:val="000000"/>
          <w:sz w:val="32"/>
          <w:szCs w:val="32"/>
        </w:rPr>
      </w:pPr>
      <w:r>
        <w:rPr>
          <w:rFonts w:ascii="宋体" w:hAnsi="宋体" w:cs="宋体" w:hint="eastAsia"/>
          <w:b/>
          <w:color w:val="000000"/>
          <w:sz w:val="32"/>
          <w:szCs w:val="32"/>
        </w:rPr>
        <w:br w:type="page"/>
      </w:r>
    </w:p>
    <w:p w:rsidR="00816659" w:rsidRDefault="00033AE6">
      <w:pPr>
        <w:numPr>
          <w:ilvl w:val="0"/>
          <w:numId w:val="1"/>
        </w:numPr>
        <w:spacing w:before="156" w:after="156" w:line="500" w:lineRule="exact"/>
        <w:jc w:val="left"/>
        <w:rPr>
          <w:rFonts w:ascii="宋体" w:hAnsi="宋体" w:cs="宋体"/>
          <w:b/>
          <w:color w:val="000000"/>
          <w:sz w:val="32"/>
          <w:szCs w:val="32"/>
        </w:rPr>
      </w:pPr>
      <w:r>
        <w:rPr>
          <w:rFonts w:ascii="宋体" w:hAnsi="宋体" w:cs="宋体" w:hint="eastAsia"/>
          <w:b/>
          <w:color w:val="000000"/>
          <w:sz w:val="32"/>
          <w:szCs w:val="32"/>
        </w:rPr>
        <w:lastRenderedPageBreak/>
        <w:t>生产厂家资质</w:t>
      </w:r>
    </w:p>
    <w:p w:rsidR="00816659" w:rsidRDefault="00033AE6">
      <w:pPr>
        <w:rPr>
          <w:rFonts w:ascii="宋体" w:hAnsi="宋体" w:cs="宋体"/>
          <w:b/>
          <w:color w:val="000000"/>
          <w:sz w:val="32"/>
          <w:szCs w:val="32"/>
        </w:rPr>
      </w:pPr>
      <w:r>
        <w:rPr>
          <w:rFonts w:ascii="宋体" w:hAnsi="宋体" w:cs="宋体" w:hint="eastAsia"/>
          <w:b/>
          <w:color w:val="000000"/>
          <w:sz w:val="32"/>
          <w:szCs w:val="32"/>
        </w:rPr>
        <w:br w:type="page"/>
      </w:r>
    </w:p>
    <w:p w:rsidR="00816659" w:rsidRDefault="00033AE6">
      <w:pPr>
        <w:numPr>
          <w:ilvl w:val="0"/>
          <w:numId w:val="1"/>
        </w:numPr>
        <w:spacing w:before="156" w:after="156" w:line="500" w:lineRule="exact"/>
        <w:jc w:val="left"/>
        <w:rPr>
          <w:rFonts w:ascii="宋体" w:hAnsi="宋体" w:cs="宋体"/>
          <w:b/>
          <w:color w:val="000000"/>
          <w:sz w:val="32"/>
          <w:szCs w:val="32"/>
        </w:rPr>
      </w:pPr>
      <w:r>
        <w:rPr>
          <w:rFonts w:ascii="宋体" w:hAnsi="宋体" w:cs="宋体" w:hint="eastAsia"/>
          <w:b/>
          <w:color w:val="000000"/>
          <w:sz w:val="32"/>
          <w:szCs w:val="32"/>
        </w:rPr>
        <w:lastRenderedPageBreak/>
        <w:t>生产厂家逐级授权书</w:t>
      </w:r>
    </w:p>
    <w:p w:rsidR="00816659" w:rsidRDefault="00033AE6">
      <w:pPr>
        <w:rPr>
          <w:rFonts w:ascii="宋体" w:hAnsi="宋体" w:cs="宋体"/>
          <w:b/>
          <w:color w:val="000000"/>
          <w:sz w:val="32"/>
          <w:szCs w:val="32"/>
        </w:rPr>
      </w:pPr>
      <w:r>
        <w:rPr>
          <w:rFonts w:ascii="宋体" w:hAnsi="宋体" w:cs="宋体" w:hint="eastAsia"/>
          <w:b/>
          <w:color w:val="000000"/>
          <w:sz w:val="32"/>
          <w:szCs w:val="32"/>
        </w:rPr>
        <w:br w:type="page"/>
      </w:r>
    </w:p>
    <w:p w:rsidR="00816659" w:rsidRDefault="00033AE6">
      <w:pPr>
        <w:numPr>
          <w:ilvl w:val="0"/>
          <w:numId w:val="1"/>
        </w:numPr>
        <w:spacing w:before="156" w:after="156" w:line="500" w:lineRule="exact"/>
        <w:jc w:val="left"/>
        <w:rPr>
          <w:rFonts w:ascii="宋体" w:hAnsi="宋体" w:cs="宋体"/>
          <w:b/>
          <w:color w:val="000000"/>
          <w:sz w:val="32"/>
          <w:szCs w:val="32"/>
        </w:rPr>
      </w:pPr>
      <w:r>
        <w:rPr>
          <w:rFonts w:ascii="宋体" w:hAnsi="宋体" w:cs="宋体" w:hint="eastAsia"/>
          <w:b/>
          <w:color w:val="000000"/>
          <w:sz w:val="32"/>
          <w:szCs w:val="32"/>
        </w:rPr>
        <w:lastRenderedPageBreak/>
        <w:t>法人授权书</w:t>
      </w:r>
    </w:p>
    <w:p w:rsidR="00816659" w:rsidRDefault="00816659">
      <w:pPr>
        <w:pBdr>
          <w:top w:val="none" w:sz="0" w:space="0" w:color="000000"/>
          <w:left w:val="none" w:sz="0" w:space="0" w:color="000000"/>
          <w:bottom w:val="none" w:sz="0" w:space="0" w:color="000000"/>
          <w:right w:val="none" w:sz="0" w:space="0" w:color="000000"/>
        </w:pBdr>
        <w:spacing w:line="85" w:lineRule="atLeast"/>
        <w:ind w:right="420" w:firstLine="560"/>
        <w:rPr>
          <w:rFonts w:ascii="仿宋" w:eastAsia="仿宋" w:hAnsi="仿宋" w:cs="仿宋"/>
          <w:color w:val="000000"/>
          <w:sz w:val="24"/>
          <w:szCs w:val="24"/>
        </w:rPr>
      </w:pPr>
    </w:p>
    <w:p w:rsidR="00816659" w:rsidRDefault="00033AE6">
      <w:pPr>
        <w:pBdr>
          <w:top w:val="none" w:sz="0" w:space="0" w:color="000000"/>
          <w:left w:val="none" w:sz="0" w:space="0" w:color="000000"/>
          <w:bottom w:val="none" w:sz="0" w:space="0" w:color="000000"/>
          <w:right w:val="none" w:sz="0" w:space="0" w:color="000000"/>
        </w:pBdr>
        <w:spacing w:line="85" w:lineRule="atLeast"/>
        <w:ind w:right="420" w:firstLine="560"/>
        <w:rPr>
          <w:rFonts w:ascii="仿宋" w:eastAsia="仿宋" w:hAnsi="仿宋" w:cs="仿宋"/>
          <w:color w:val="000000"/>
          <w:sz w:val="24"/>
          <w:szCs w:val="24"/>
        </w:rPr>
      </w:pPr>
      <w:r>
        <w:rPr>
          <w:rFonts w:ascii="仿宋" w:eastAsia="仿宋" w:hAnsi="仿宋" w:cs="仿宋" w:hint="eastAsia"/>
          <w:color w:val="000000"/>
          <w:sz w:val="24"/>
          <w:szCs w:val="24"/>
        </w:rPr>
        <w:t>本授权书声明：</w:t>
      </w:r>
      <w:r>
        <w:rPr>
          <w:rFonts w:ascii="仿宋" w:eastAsia="仿宋" w:hAnsi="仿宋" w:cs="仿宋" w:hint="eastAsia"/>
          <w:b/>
          <w:color w:val="000000"/>
          <w:sz w:val="24"/>
          <w:szCs w:val="24"/>
          <w:u w:val="single"/>
        </w:rPr>
        <w:t>×××（供应商名称）</w:t>
      </w:r>
      <w:r>
        <w:rPr>
          <w:rFonts w:ascii="仿宋" w:eastAsia="仿宋" w:hAnsi="仿宋" w:cs="仿宋" w:hint="eastAsia"/>
          <w:color w:val="000000"/>
          <w:sz w:val="24"/>
          <w:szCs w:val="24"/>
          <w:u w:val="single"/>
        </w:rPr>
        <w:t> </w:t>
      </w:r>
      <w:r>
        <w:rPr>
          <w:rFonts w:ascii="仿宋" w:eastAsia="仿宋" w:hAnsi="仿宋" w:cs="仿宋" w:hint="eastAsia"/>
          <w:color w:val="000000"/>
          <w:sz w:val="24"/>
          <w:szCs w:val="24"/>
        </w:rPr>
        <w:t>法定代表人</w:t>
      </w:r>
      <w:r>
        <w:rPr>
          <w:rFonts w:ascii="仿宋" w:eastAsia="仿宋" w:hAnsi="仿宋" w:cs="仿宋" w:hint="eastAsia"/>
          <w:b/>
          <w:color w:val="000000"/>
          <w:sz w:val="24"/>
          <w:szCs w:val="24"/>
          <w:u w:val="single"/>
        </w:rPr>
        <w:t xml:space="preserve">×××（姓名） </w:t>
      </w:r>
      <w:r>
        <w:rPr>
          <w:rFonts w:ascii="仿宋" w:eastAsia="仿宋" w:hAnsi="仿宋" w:cs="仿宋" w:hint="eastAsia"/>
          <w:color w:val="000000"/>
          <w:sz w:val="24"/>
          <w:szCs w:val="24"/>
        </w:rPr>
        <w:t>授权</w:t>
      </w:r>
      <w:r>
        <w:rPr>
          <w:rFonts w:ascii="仿宋" w:eastAsia="仿宋" w:hAnsi="仿宋" w:cs="仿宋" w:hint="eastAsia"/>
          <w:b/>
          <w:color w:val="000000"/>
          <w:sz w:val="24"/>
          <w:szCs w:val="24"/>
          <w:u w:val="single"/>
        </w:rPr>
        <w:t>×××（委托代理人的姓名、身份证号）</w:t>
      </w:r>
      <w:r>
        <w:rPr>
          <w:rFonts w:ascii="仿宋" w:eastAsia="仿宋" w:hAnsi="仿宋" w:cs="仿宋" w:hint="eastAsia"/>
          <w:color w:val="000000"/>
          <w:sz w:val="24"/>
          <w:szCs w:val="24"/>
        </w:rPr>
        <w:t>为我方就</w:t>
      </w:r>
      <w:r>
        <w:rPr>
          <w:rFonts w:ascii="仿宋" w:eastAsia="仿宋" w:hAnsi="仿宋" w:cs="仿宋" w:hint="eastAsia"/>
          <w:b/>
          <w:color w:val="000000"/>
          <w:sz w:val="24"/>
          <w:szCs w:val="24"/>
          <w:u w:val="single"/>
        </w:rPr>
        <w:t>××××（项目编号）</w:t>
      </w:r>
      <w:r>
        <w:rPr>
          <w:rFonts w:ascii="仿宋" w:eastAsia="仿宋" w:hAnsi="仿宋" w:cs="仿宋" w:hint="eastAsia"/>
          <w:color w:val="000000"/>
          <w:sz w:val="24"/>
          <w:szCs w:val="24"/>
        </w:rPr>
        <w:t>项目的投标活动的合法代理人，以本公司名义全权处理一切与该项目投标有关的事务（含合同签订）。</w:t>
      </w:r>
    </w:p>
    <w:p w:rsidR="00816659" w:rsidRDefault="00033AE6">
      <w:pPr>
        <w:pBdr>
          <w:top w:val="none" w:sz="0" w:space="0" w:color="000000"/>
          <w:left w:val="none" w:sz="0" w:space="0" w:color="000000"/>
          <w:bottom w:val="none" w:sz="0" w:space="0" w:color="000000"/>
          <w:right w:val="none" w:sz="0" w:space="0" w:color="000000"/>
        </w:pBdr>
        <w:spacing w:line="85" w:lineRule="atLeast"/>
        <w:ind w:firstLine="560"/>
        <w:rPr>
          <w:rFonts w:ascii="仿宋" w:eastAsia="仿宋" w:hAnsi="仿宋" w:cs="仿宋"/>
          <w:color w:val="000000"/>
          <w:sz w:val="24"/>
          <w:szCs w:val="24"/>
        </w:rPr>
      </w:pPr>
      <w:r>
        <w:rPr>
          <w:rFonts w:ascii="仿宋" w:eastAsia="仿宋" w:hAnsi="仿宋" w:cs="仿宋" w:hint="eastAsia"/>
          <w:color w:val="000000"/>
          <w:sz w:val="24"/>
          <w:szCs w:val="24"/>
        </w:rPr>
        <w:t>本授权书于</w:t>
      </w:r>
      <w:r>
        <w:rPr>
          <w:rFonts w:ascii="仿宋" w:eastAsia="仿宋" w:hAnsi="仿宋" w:cs="仿宋" w:hint="eastAsia"/>
          <w:color w:val="000000"/>
          <w:sz w:val="24"/>
          <w:szCs w:val="24"/>
          <w:u w:val="single"/>
        </w:rPr>
        <w:t>  </w:t>
      </w:r>
      <w:r>
        <w:rPr>
          <w:rFonts w:ascii="仿宋" w:eastAsia="仿宋" w:hAnsi="仿宋" w:cs="仿宋" w:hint="eastAsia"/>
          <w:color w:val="000000"/>
          <w:sz w:val="24"/>
          <w:szCs w:val="24"/>
        </w:rPr>
        <w:t>年</w:t>
      </w:r>
      <w:r>
        <w:rPr>
          <w:rFonts w:ascii="仿宋" w:eastAsia="仿宋" w:hAnsi="仿宋" w:cs="仿宋" w:hint="eastAsia"/>
          <w:color w:val="000000"/>
          <w:sz w:val="24"/>
          <w:szCs w:val="24"/>
          <w:u w:val="single"/>
        </w:rPr>
        <w:t>  </w:t>
      </w:r>
      <w:r>
        <w:rPr>
          <w:rFonts w:ascii="仿宋" w:eastAsia="仿宋" w:hAnsi="仿宋" w:cs="仿宋" w:hint="eastAsia"/>
          <w:color w:val="000000"/>
          <w:sz w:val="24"/>
          <w:szCs w:val="24"/>
        </w:rPr>
        <w:t>月</w:t>
      </w:r>
      <w:r>
        <w:rPr>
          <w:rFonts w:ascii="仿宋" w:eastAsia="仿宋" w:hAnsi="仿宋" w:cs="仿宋" w:hint="eastAsia"/>
          <w:color w:val="000000"/>
          <w:sz w:val="24"/>
          <w:szCs w:val="24"/>
          <w:u w:val="single"/>
        </w:rPr>
        <w:t>  </w:t>
      </w:r>
      <w:r>
        <w:rPr>
          <w:rFonts w:ascii="仿宋" w:eastAsia="仿宋" w:hAnsi="仿宋" w:cs="仿宋" w:hint="eastAsia"/>
          <w:color w:val="000000"/>
          <w:sz w:val="24"/>
          <w:szCs w:val="24"/>
        </w:rPr>
        <w:t>日签字生效，特此声明。</w:t>
      </w:r>
    </w:p>
    <w:p w:rsidR="00816659" w:rsidRDefault="00033AE6">
      <w:pPr>
        <w:pBdr>
          <w:top w:val="none" w:sz="0" w:space="0" w:color="000000"/>
          <w:left w:val="none" w:sz="0" w:space="0" w:color="000000"/>
          <w:bottom w:val="none" w:sz="0" w:space="0" w:color="000000"/>
          <w:right w:val="none" w:sz="0" w:space="0" w:color="000000"/>
        </w:pBdr>
        <w:spacing w:line="85" w:lineRule="atLeast"/>
        <w:ind w:firstLine="560"/>
        <w:rPr>
          <w:rFonts w:ascii="仿宋" w:eastAsia="仿宋" w:hAnsi="仿宋" w:cs="仿宋"/>
          <w:color w:val="000000"/>
          <w:sz w:val="24"/>
          <w:szCs w:val="24"/>
        </w:rPr>
      </w:pPr>
      <w:r>
        <w:rPr>
          <w:rFonts w:ascii="仿宋" w:eastAsia="仿宋" w:hAnsi="仿宋" w:cs="仿宋" w:hint="eastAsia"/>
          <w:color w:val="000000"/>
          <w:sz w:val="24"/>
          <w:szCs w:val="24"/>
        </w:rPr>
        <w:t>委托代理人身份证号码：</w:t>
      </w:r>
      <w:r>
        <w:rPr>
          <w:rFonts w:ascii="仿宋" w:eastAsia="仿宋" w:hAnsi="仿宋" w:cs="仿宋" w:hint="eastAsia"/>
          <w:color w:val="000000"/>
          <w:sz w:val="24"/>
          <w:szCs w:val="24"/>
          <w:u w:val="single"/>
        </w:rPr>
        <w:t>                        </w:t>
      </w:r>
    </w:p>
    <w:p w:rsidR="00816659" w:rsidRDefault="00033AE6">
      <w:pPr>
        <w:pBdr>
          <w:top w:val="none" w:sz="0" w:space="0" w:color="000000"/>
          <w:left w:val="none" w:sz="0" w:space="0" w:color="000000"/>
          <w:bottom w:val="none" w:sz="0" w:space="0" w:color="000000"/>
          <w:right w:val="none" w:sz="0" w:space="0" w:color="000000"/>
        </w:pBdr>
        <w:spacing w:line="85" w:lineRule="atLeast"/>
        <w:ind w:firstLine="560"/>
        <w:rPr>
          <w:rFonts w:ascii="仿宋" w:eastAsia="仿宋" w:hAnsi="仿宋" w:cs="仿宋"/>
          <w:color w:val="000000"/>
          <w:sz w:val="24"/>
          <w:szCs w:val="24"/>
        </w:rPr>
      </w:pPr>
      <w:r>
        <w:rPr>
          <w:rFonts w:ascii="仿宋" w:eastAsia="仿宋" w:hAnsi="仿宋" w:cs="仿宋" w:hint="eastAsia"/>
          <w:color w:val="000000"/>
          <w:sz w:val="24"/>
          <w:szCs w:val="24"/>
        </w:rPr>
        <w:t>委托代理人联系电话：（手机）</w:t>
      </w:r>
      <w:r>
        <w:rPr>
          <w:rFonts w:ascii="仿宋" w:eastAsia="仿宋" w:hAnsi="仿宋" w:cs="仿宋" w:hint="eastAsia"/>
          <w:color w:val="000000"/>
          <w:sz w:val="24"/>
          <w:szCs w:val="24"/>
          <w:u w:val="single"/>
        </w:rPr>
        <w:t>                        </w:t>
      </w:r>
    </w:p>
    <w:p w:rsidR="00816659" w:rsidRDefault="00033AE6">
      <w:pPr>
        <w:pBdr>
          <w:top w:val="none" w:sz="0" w:space="0" w:color="000000"/>
          <w:left w:val="none" w:sz="0" w:space="0" w:color="000000"/>
          <w:bottom w:val="none" w:sz="0" w:space="0" w:color="000000"/>
          <w:right w:val="none" w:sz="0" w:space="0" w:color="000000"/>
        </w:pBdr>
        <w:spacing w:line="85" w:lineRule="atLeast"/>
        <w:ind w:firstLine="560"/>
        <w:rPr>
          <w:rFonts w:ascii="仿宋" w:eastAsia="仿宋" w:hAnsi="仿宋" w:cs="仿宋"/>
          <w:color w:val="000000"/>
          <w:sz w:val="24"/>
          <w:szCs w:val="24"/>
        </w:rPr>
      </w:pPr>
      <w:r>
        <w:rPr>
          <w:rFonts w:ascii="仿宋" w:eastAsia="仿宋" w:hAnsi="仿宋" w:cs="仿宋" w:hint="eastAsia"/>
          <w:color w:val="000000"/>
          <w:sz w:val="24"/>
          <w:szCs w:val="24"/>
        </w:rPr>
        <w:t> </w:t>
      </w:r>
    </w:p>
    <w:p w:rsidR="00816659" w:rsidRDefault="00033AE6">
      <w:pPr>
        <w:pBdr>
          <w:top w:val="none" w:sz="0" w:space="0" w:color="000000"/>
          <w:left w:val="none" w:sz="0" w:space="0" w:color="000000"/>
          <w:bottom w:val="none" w:sz="0" w:space="0" w:color="000000"/>
          <w:right w:val="none" w:sz="0" w:space="0" w:color="000000"/>
        </w:pBdr>
        <w:spacing w:line="85" w:lineRule="atLeast"/>
        <w:ind w:firstLine="560"/>
        <w:rPr>
          <w:rFonts w:ascii="仿宋" w:eastAsia="仿宋" w:hAnsi="仿宋" w:cs="仿宋"/>
          <w:color w:val="000000"/>
          <w:sz w:val="24"/>
          <w:szCs w:val="24"/>
        </w:rPr>
      </w:pPr>
      <w:r>
        <w:rPr>
          <w:rFonts w:ascii="仿宋" w:eastAsia="仿宋" w:hAnsi="仿宋" w:cs="仿宋" w:hint="eastAsia"/>
          <w:color w:val="000000"/>
          <w:sz w:val="24"/>
          <w:szCs w:val="24"/>
        </w:rPr>
        <w:t>法定代表人签字或盖章：</w:t>
      </w:r>
    </w:p>
    <w:p w:rsidR="00816659" w:rsidRDefault="00033AE6">
      <w:pPr>
        <w:pBdr>
          <w:top w:val="none" w:sz="0" w:space="0" w:color="000000"/>
          <w:left w:val="none" w:sz="0" w:space="0" w:color="000000"/>
          <w:bottom w:val="none" w:sz="0" w:space="0" w:color="000000"/>
          <w:right w:val="none" w:sz="0" w:space="0" w:color="000000"/>
        </w:pBdr>
        <w:spacing w:line="85" w:lineRule="atLeast"/>
        <w:ind w:firstLine="560"/>
        <w:rPr>
          <w:rFonts w:ascii="仿宋" w:eastAsia="仿宋" w:hAnsi="仿宋" w:cs="仿宋"/>
          <w:color w:val="000000"/>
          <w:sz w:val="24"/>
          <w:szCs w:val="24"/>
        </w:rPr>
      </w:pPr>
      <w:r>
        <w:rPr>
          <w:rFonts w:ascii="仿宋" w:eastAsia="仿宋" w:hAnsi="仿宋" w:cs="仿宋" w:hint="eastAsia"/>
          <w:color w:val="000000"/>
          <w:sz w:val="24"/>
          <w:szCs w:val="24"/>
        </w:rPr>
        <w:t> </w:t>
      </w:r>
    </w:p>
    <w:p w:rsidR="00816659" w:rsidRDefault="00033AE6">
      <w:pPr>
        <w:pBdr>
          <w:top w:val="none" w:sz="0" w:space="0" w:color="000000"/>
          <w:left w:val="none" w:sz="0" w:space="0" w:color="000000"/>
          <w:bottom w:val="none" w:sz="0" w:space="0" w:color="000000"/>
          <w:right w:val="none" w:sz="0" w:space="0" w:color="000000"/>
        </w:pBdr>
        <w:spacing w:line="85" w:lineRule="atLeast"/>
        <w:ind w:firstLine="560"/>
        <w:rPr>
          <w:rFonts w:ascii="仿宋" w:eastAsia="仿宋" w:hAnsi="仿宋" w:cs="仿宋"/>
          <w:color w:val="000000"/>
          <w:sz w:val="24"/>
          <w:szCs w:val="24"/>
        </w:rPr>
      </w:pPr>
      <w:r>
        <w:rPr>
          <w:rFonts w:ascii="仿宋" w:eastAsia="仿宋" w:hAnsi="仿宋" w:cs="仿宋" w:hint="eastAsia"/>
          <w:color w:val="000000"/>
          <w:sz w:val="24"/>
          <w:szCs w:val="24"/>
        </w:rPr>
        <w:t>供应商名称（盖公章）：</w:t>
      </w:r>
    </w:p>
    <w:p w:rsidR="00816659" w:rsidRDefault="00033AE6">
      <w:pPr>
        <w:pBdr>
          <w:top w:val="none" w:sz="0" w:space="0" w:color="000000"/>
          <w:left w:val="none" w:sz="0" w:space="0" w:color="000000"/>
          <w:bottom w:val="none" w:sz="0" w:space="0" w:color="000000"/>
          <w:right w:val="none" w:sz="0" w:space="0" w:color="000000"/>
        </w:pBdr>
        <w:spacing w:line="85" w:lineRule="atLeast"/>
        <w:ind w:firstLine="560"/>
        <w:rPr>
          <w:rFonts w:ascii="仿宋" w:eastAsia="仿宋" w:hAnsi="仿宋" w:cs="仿宋"/>
          <w:color w:val="000000"/>
          <w:sz w:val="24"/>
          <w:szCs w:val="24"/>
        </w:rPr>
      </w:pPr>
      <w:r>
        <w:rPr>
          <w:rFonts w:ascii="仿宋" w:eastAsia="仿宋" w:hAnsi="仿宋" w:cs="仿宋" w:hint="eastAsia"/>
          <w:color w:val="000000"/>
          <w:sz w:val="24"/>
          <w:szCs w:val="24"/>
        </w:rPr>
        <w:t>日期：</w:t>
      </w:r>
    </w:p>
    <w:p w:rsidR="00816659" w:rsidRDefault="00033AE6">
      <w:pPr>
        <w:pBdr>
          <w:top w:val="none" w:sz="0" w:space="0" w:color="000000"/>
          <w:left w:val="none" w:sz="0" w:space="0" w:color="000000"/>
          <w:bottom w:val="none" w:sz="0" w:space="0" w:color="000000"/>
          <w:right w:val="none" w:sz="0" w:space="0" w:color="000000"/>
        </w:pBdr>
        <w:spacing w:line="85" w:lineRule="atLeast"/>
        <w:ind w:firstLine="560"/>
        <w:rPr>
          <w:rFonts w:ascii="仿宋" w:eastAsia="仿宋" w:hAnsi="仿宋" w:cs="仿宋"/>
          <w:color w:val="000000"/>
          <w:sz w:val="24"/>
          <w:szCs w:val="24"/>
        </w:rPr>
      </w:pPr>
      <w:r>
        <w:rPr>
          <w:rFonts w:ascii="仿宋" w:eastAsia="仿宋" w:hAnsi="仿宋" w:cs="仿宋" w:hint="eastAsia"/>
          <w:color w:val="000000"/>
          <w:sz w:val="24"/>
          <w:szCs w:val="24"/>
        </w:rPr>
        <w:t> </w:t>
      </w:r>
    </w:p>
    <w:p w:rsidR="00816659" w:rsidRDefault="00033AE6">
      <w:pPr>
        <w:pBdr>
          <w:top w:val="none" w:sz="0" w:space="0" w:color="000000"/>
          <w:left w:val="none" w:sz="0" w:space="0" w:color="000000"/>
          <w:bottom w:val="none" w:sz="0" w:space="0" w:color="000000"/>
          <w:right w:val="none" w:sz="0" w:space="0" w:color="000000"/>
        </w:pBdr>
        <w:spacing w:line="85" w:lineRule="atLeast"/>
        <w:ind w:firstLine="643"/>
        <w:rPr>
          <w:rFonts w:ascii="仿宋" w:eastAsia="仿宋" w:hAnsi="仿宋" w:cs="仿宋"/>
          <w:b/>
          <w:color w:val="000000"/>
          <w:sz w:val="24"/>
          <w:szCs w:val="24"/>
        </w:rPr>
      </w:pPr>
      <w:r>
        <w:rPr>
          <w:rFonts w:ascii="仿宋" w:eastAsia="仿宋" w:hAnsi="仿宋" w:cs="仿宋" w:hint="eastAsia"/>
          <w:b/>
          <w:color w:val="000000"/>
          <w:sz w:val="24"/>
          <w:szCs w:val="24"/>
        </w:rPr>
        <w:t>附：法人身份证复印件</w:t>
      </w:r>
    </w:p>
    <w:p w:rsidR="00816659" w:rsidRDefault="00033AE6">
      <w:pPr>
        <w:pBdr>
          <w:top w:val="none" w:sz="0" w:space="0" w:color="000000"/>
          <w:left w:val="none" w:sz="0" w:space="0" w:color="000000"/>
          <w:bottom w:val="none" w:sz="0" w:space="0" w:color="000000"/>
          <w:right w:val="none" w:sz="0" w:space="0" w:color="000000"/>
        </w:pBdr>
        <w:spacing w:line="85" w:lineRule="atLeast"/>
        <w:ind w:firstLineChars="505" w:firstLine="1217"/>
        <w:rPr>
          <w:rFonts w:ascii="仿宋" w:eastAsia="仿宋" w:hAnsi="仿宋" w:cs="仿宋"/>
          <w:color w:val="000000"/>
          <w:sz w:val="24"/>
          <w:szCs w:val="24"/>
        </w:rPr>
      </w:pPr>
      <w:r>
        <w:rPr>
          <w:rFonts w:ascii="仿宋" w:eastAsia="仿宋" w:hAnsi="仿宋" w:cs="仿宋" w:hint="eastAsia"/>
          <w:b/>
          <w:color w:val="000000"/>
          <w:sz w:val="24"/>
          <w:szCs w:val="24"/>
        </w:rPr>
        <w:t>委托代理人居民身份证复印件</w:t>
      </w:r>
    </w:p>
    <w:p w:rsidR="00816659" w:rsidRDefault="00033AE6">
      <w:pPr>
        <w:spacing w:before="156" w:after="156" w:line="360" w:lineRule="auto"/>
        <w:jc w:val="left"/>
        <w:rPr>
          <w:rFonts w:ascii="仿宋" w:eastAsia="仿宋" w:hAnsi="仿宋" w:cs="仿宋"/>
          <w:b/>
          <w:color w:val="000000"/>
          <w:sz w:val="24"/>
          <w:szCs w:val="24"/>
        </w:rPr>
      </w:pPr>
      <w:r>
        <w:rPr>
          <w:rFonts w:ascii="仿宋" w:eastAsia="仿宋" w:hAnsi="仿宋" w:cs="仿宋" w:hint="eastAsia"/>
          <w:b/>
          <w:color w:val="000000"/>
          <w:sz w:val="24"/>
          <w:szCs w:val="24"/>
          <w:u w:val="single"/>
        </w:rPr>
        <w:t>注：“法定代表人”授权其他人（必须为供应商正式员工，证明材料：近半年内至少一个月社会保险缴纳材料附后）投标的，须填写法定代表人身份证明书和本委托书</w:t>
      </w:r>
      <w:r>
        <w:rPr>
          <w:rFonts w:ascii="仿宋" w:eastAsia="仿宋" w:hAnsi="仿宋" w:cs="仿宋" w:hint="eastAsia"/>
          <w:b/>
          <w:color w:val="000000"/>
          <w:sz w:val="24"/>
          <w:szCs w:val="24"/>
        </w:rPr>
        <w:t>。</w:t>
      </w:r>
    </w:p>
    <w:p w:rsidR="00816659" w:rsidRDefault="00033AE6">
      <w:pPr>
        <w:rPr>
          <w:rFonts w:ascii="仿宋" w:eastAsia="仿宋" w:hAnsi="仿宋" w:cs="仿宋"/>
          <w:b/>
          <w:color w:val="000000"/>
          <w:sz w:val="24"/>
          <w:szCs w:val="24"/>
        </w:rPr>
      </w:pPr>
      <w:r>
        <w:rPr>
          <w:rFonts w:ascii="仿宋" w:eastAsia="仿宋" w:hAnsi="仿宋" w:cs="仿宋" w:hint="eastAsia"/>
          <w:b/>
          <w:color w:val="000000"/>
          <w:sz w:val="24"/>
          <w:szCs w:val="24"/>
        </w:rPr>
        <w:br w:type="page"/>
      </w:r>
    </w:p>
    <w:p w:rsidR="00816659" w:rsidRDefault="00033AE6">
      <w:pPr>
        <w:numPr>
          <w:ilvl w:val="0"/>
          <w:numId w:val="1"/>
        </w:numPr>
        <w:spacing w:before="156" w:after="156" w:line="500" w:lineRule="exact"/>
        <w:jc w:val="left"/>
        <w:rPr>
          <w:rFonts w:ascii="宋体" w:hAnsi="宋体" w:cs="宋体"/>
          <w:b/>
          <w:color w:val="000000"/>
          <w:sz w:val="32"/>
          <w:szCs w:val="32"/>
        </w:rPr>
      </w:pPr>
      <w:r>
        <w:rPr>
          <w:rFonts w:ascii="宋体" w:hAnsi="宋体" w:cs="宋体" w:hint="eastAsia"/>
          <w:b/>
          <w:color w:val="000000"/>
          <w:sz w:val="32"/>
          <w:szCs w:val="32"/>
        </w:rPr>
        <w:lastRenderedPageBreak/>
        <w:t>产品说明书</w:t>
      </w:r>
    </w:p>
    <w:p w:rsidR="00816659" w:rsidRDefault="00033AE6">
      <w:pPr>
        <w:rPr>
          <w:rFonts w:ascii="仿宋" w:eastAsia="仿宋" w:hAnsi="仿宋" w:cs="仿宋"/>
          <w:b/>
          <w:color w:val="000000"/>
          <w:sz w:val="24"/>
          <w:szCs w:val="24"/>
        </w:rPr>
      </w:pPr>
      <w:r>
        <w:rPr>
          <w:rFonts w:ascii="仿宋" w:eastAsia="仿宋" w:hAnsi="仿宋" w:cs="仿宋" w:hint="eastAsia"/>
          <w:b/>
          <w:color w:val="000000"/>
          <w:sz w:val="24"/>
          <w:szCs w:val="24"/>
        </w:rPr>
        <w:br w:type="page"/>
      </w:r>
    </w:p>
    <w:p w:rsidR="00816659" w:rsidRDefault="00033AE6">
      <w:pPr>
        <w:numPr>
          <w:ilvl w:val="0"/>
          <w:numId w:val="1"/>
        </w:numPr>
        <w:spacing w:before="156" w:after="156" w:line="500" w:lineRule="exact"/>
        <w:jc w:val="left"/>
        <w:rPr>
          <w:rFonts w:ascii="宋体" w:hAnsi="宋体" w:cs="宋体"/>
          <w:b/>
          <w:color w:val="000000"/>
          <w:sz w:val="32"/>
          <w:szCs w:val="32"/>
        </w:rPr>
      </w:pPr>
      <w:r>
        <w:rPr>
          <w:rFonts w:ascii="宋体" w:hAnsi="宋体" w:cs="宋体" w:hint="eastAsia"/>
          <w:b/>
          <w:color w:val="000000"/>
          <w:sz w:val="32"/>
          <w:szCs w:val="32"/>
        </w:rPr>
        <w:lastRenderedPageBreak/>
        <w:t>彩页</w:t>
      </w:r>
      <w:r>
        <w:rPr>
          <w:rFonts w:ascii="宋体" w:hAnsi="宋体" w:cs="宋体" w:hint="eastAsia"/>
          <w:bCs/>
          <w:color w:val="000000"/>
          <w:sz w:val="28"/>
          <w:szCs w:val="28"/>
        </w:rPr>
        <w:t>（或现场提供样品）</w:t>
      </w:r>
    </w:p>
    <w:p w:rsidR="00816659" w:rsidRDefault="00033AE6">
      <w:pPr>
        <w:rPr>
          <w:rFonts w:ascii="宋体" w:hAnsi="宋体" w:cs="宋体"/>
          <w:b/>
          <w:color w:val="000000"/>
          <w:sz w:val="32"/>
          <w:szCs w:val="32"/>
        </w:rPr>
      </w:pPr>
      <w:r>
        <w:rPr>
          <w:rFonts w:ascii="宋体" w:hAnsi="宋体" w:cs="宋体" w:hint="eastAsia"/>
          <w:b/>
          <w:color w:val="000000"/>
          <w:sz w:val="32"/>
          <w:szCs w:val="32"/>
        </w:rPr>
        <w:br w:type="page"/>
      </w:r>
    </w:p>
    <w:p w:rsidR="00816659" w:rsidRDefault="00033AE6">
      <w:pPr>
        <w:numPr>
          <w:ilvl w:val="0"/>
          <w:numId w:val="1"/>
        </w:numPr>
        <w:spacing w:before="156" w:after="156" w:line="500" w:lineRule="exact"/>
        <w:jc w:val="left"/>
        <w:rPr>
          <w:rFonts w:ascii="宋体" w:hAnsi="宋体" w:cs="宋体"/>
          <w:b/>
          <w:color w:val="000000"/>
          <w:sz w:val="32"/>
          <w:szCs w:val="32"/>
        </w:rPr>
      </w:pPr>
      <w:r>
        <w:rPr>
          <w:rFonts w:ascii="宋体" w:hAnsi="宋体" w:cs="宋体" w:hint="eastAsia"/>
          <w:b/>
          <w:color w:val="000000"/>
          <w:sz w:val="32"/>
          <w:szCs w:val="32"/>
        </w:rPr>
        <w:lastRenderedPageBreak/>
        <w:t>供应商业绩情况表</w:t>
      </w:r>
    </w:p>
    <w:tbl>
      <w:tblPr>
        <w:tblW w:w="9392" w:type="dxa"/>
        <w:jc w:val="center"/>
        <w:tblLayout w:type="fixed"/>
        <w:tblCellMar>
          <w:left w:w="0" w:type="dxa"/>
          <w:right w:w="0" w:type="dxa"/>
        </w:tblCellMar>
        <w:tblLook w:val="04A0" w:firstRow="1" w:lastRow="0" w:firstColumn="1" w:lastColumn="0" w:noHBand="0" w:noVBand="1"/>
      </w:tblPr>
      <w:tblGrid>
        <w:gridCol w:w="636"/>
        <w:gridCol w:w="1836"/>
        <w:gridCol w:w="2028"/>
        <w:gridCol w:w="2004"/>
        <w:gridCol w:w="1827"/>
        <w:gridCol w:w="1061"/>
      </w:tblGrid>
      <w:tr w:rsidR="00816659">
        <w:trPr>
          <w:trHeight w:hRule="exact" w:val="589"/>
          <w:jc w:val="center"/>
        </w:trPr>
        <w:tc>
          <w:tcPr>
            <w:tcW w:w="636" w:type="dxa"/>
            <w:tcBorders>
              <w:top w:val="single" w:sz="4" w:space="0" w:color="000000"/>
              <w:left w:val="single" w:sz="4" w:space="0" w:color="000000"/>
              <w:bottom w:val="single" w:sz="4" w:space="0" w:color="000000"/>
              <w:right w:val="single" w:sz="4" w:space="0" w:color="000000"/>
            </w:tcBorders>
            <w:vAlign w:val="center"/>
          </w:tcPr>
          <w:p w:rsidR="00816659" w:rsidRDefault="00033AE6">
            <w:pPr>
              <w:pStyle w:val="TableParagraph"/>
              <w:jc w:val="center"/>
              <w:rPr>
                <w:color w:val="000000"/>
                <w:szCs w:val="21"/>
              </w:rPr>
            </w:pPr>
            <w:r>
              <w:rPr>
                <w:b/>
                <w:bCs/>
                <w:color w:val="000000"/>
                <w:szCs w:val="21"/>
              </w:rPr>
              <w:t>序号</w:t>
            </w:r>
          </w:p>
        </w:tc>
        <w:tc>
          <w:tcPr>
            <w:tcW w:w="1836" w:type="dxa"/>
            <w:tcBorders>
              <w:top w:val="single" w:sz="4" w:space="0" w:color="000000"/>
              <w:left w:val="single" w:sz="4" w:space="0" w:color="000000"/>
              <w:bottom w:val="single" w:sz="4" w:space="0" w:color="000000"/>
              <w:right w:val="single" w:sz="4" w:space="0" w:color="000000"/>
            </w:tcBorders>
            <w:vAlign w:val="center"/>
          </w:tcPr>
          <w:p w:rsidR="00816659" w:rsidRDefault="00033AE6">
            <w:pPr>
              <w:pStyle w:val="TableParagraph"/>
              <w:jc w:val="center"/>
              <w:rPr>
                <w:color w:val="000000"/>
                <w:szCs w:val="21"/>
              </w:rPr>
            </w:pPr>
            <w:r>
              <w:rPr>
                <w:rFonts w:hint="eastAsia"/>
                <w:b/>
                <w:bCs/>
                <w:color w:val="000000"/>
                <w:szCs w:val="21"/>
              </w:rPr>
              <w:t>耗材</w:t>
            </w:r>
            <w:r>
              <w:rPr>
                <w:rFonts w:hint="eastAsia"/>
                <w:b/>
                <w:bCs/>
                <w:color w:val="000000"/>
                <w:szCs w:val="21"/>
                <w:lang w:val="en-US"/>
              </w:rPr>
              <w:t>/试剂</w:t>
            </w:r>
            <w:r>
              <w:rPr>
                <w:b/>
                <w:bCs/>
                <w:color w:val="000000"/>
                <w:szCs w:val="21"/>
              </w:rPr>
              <w:t>名称</w:t>
            </w:r>
          </w:p>
        </w:tc>
        <w:tc>
          <w:tcPr>
            <w:tcW w:w="2028" w:type="dxa"/>
            <w:tcBorders>
              <w:top w:val="single" w:sz="4" w:space="0" w:color="000000"/>
              <w:left w:val="single" w:sz="4" w:space="0" w:color="000000"/>
              <w:bottom w:val="single" w:sz="4" w:space="0" w:color="000000"/>
              <w:right w:val="single" w:sz="4" w:space="0" w:color="000000"/>
            </w:tcBorders>
            <w:vAlign w:val="center"/>
          </w:tcPr>
          <w:p w:rsidR="00816659" w:rsidRDefault="00033AE6">
            <w:pPr>
              <w:pStyle w:val="TableParagraph"/>
              <w:jc w:val="center"/>
              <w:rPr>
                <w:color w:val="000000"/>
                <w:szCs w:val="21"/>
              </w:rPr>
            </w:pPr>
            <w:r>
              <w:rPr>
                <w:b/>
                <w:bCs/>
                <w:color w:val="000000"/>
                <w:szCs w:val="21"/>
              </w:rPr>
              <w:t>业主单位</w:t>
            </w:r>
          </w:p>
        </w:tc>
        <w:tc>
          <w:tcPr>
            <w:tcW w:w="2004" w:type="dxa"/>
            <w:tcBorders>
              <w:top w:val="single" w:sz="4" w:space="0" w:color="000000"/>
              <w:left w:val="single" w:sz="4" w:space="0" w:color="000000"/>
              <w:bottom w:val="single" w:sz="4" w:space="0" w:color="000000"/>
              <w:right w:val="single" w:sz="4" w:space="0" w:color="000000"/>
            </w:tcBorders>
            <w:vAlign w:val="center"/>
          </w:tcPr>
          <w:p w:rsidR="00816659" w:rsidRDefault="00033AE6">
            <w:pPr>
              <w:pStyle w:val="TableParagraph"/>
              <w:spacing w:line="272" w:lineRule="exact"/>
              <w:ind w:right="94"/>
              <w:jc w:val="center"/>
              <w:rPr>
                <w:color w:val="000000"/>
                <w:szCs w:val="21"/>
              </w:rPr>
            </w:pPr>
            <w:r>
              <w:rPr>
                <w:rFonts w:hint="eastAsia"/>
                <w:b/>
                <w:bCs/>
                <w:color w:val="000000"/>
                <w:szCs w:val="21"/>
              </w:rPr>
              <w:t>生产厂家</w:t>
            </w:r>
          </w:p>
        </w:tc>
        <w:tc>
          <w:tcPr>
            <w:tcW w:w="1827" w:type="dxa"/>
            <w:tcBorders>
              <w:top w:val="single" w:sz="4" w:space="0" w:color="000000"/>
              <w:left w:val="single" w:sz="4" w:space="0" w:color="000000"/>
              <w:bottom w:val="single" w:sz="4" w:space="0" w:color="000000"/>
              <w:right w:val="single" w:sz="4" w:space="0" w:color="000000"/>
            </w:tcBorders>
            <w:vAlign w:val="center"/>
          </w:tcPr>
          <w:p w:rsidR="00816659" w:rsidRDefault="00033AE6">
            <w:pPr>
              <w:pStyle w:val="TableParagraph"/>
              <w:jc w:val="center"/>
              <w:rPr>
                <w:color w:val="000000"/>
                <w:szCs w:val="21"/>
              </w:rPr>
            </w:pPr>
            <w:r>
              <w:rPr>
                <w:rFonts w:hint="eastAsia"/>
                <w:b/>
                <w:bCs/>
                <w:color w:val="000000"/>
                <w:szCs w:val="21"/>
              </w:rPr>
              <w:t>注册证号</w:t>
            </w:r>
          </w:p>
        </w:tc>
        <w:tc>
          <w:tcPr>
            <w:tcW w:w="1061" w:type="dxa"/>
            <w:tcBorders>
              <w:top w:val="single" w:sz="4" w:space="0" w:color="000000"/>
              <w:left w:val="single" w:sz="4" w:space="0" w:color="000000"/>
              <w:bottom w:val="single" w:sz="4" w:space="0" w:color="000000"/>
              <w:right w:val="single" w:sz="4" w:space="0" w:color="000000"/>
            </w:tcBorders>
            <w:vAlign w:val="center"/>
          </w:tcPr>
          <w:p w:rsidR="00816659" w:rsidRDefault="00033AE6">
            <w:pPr>
              <w:pStyle w:val="TableParagraph"/>
              <w:jc w:val="center"/>
              <w:rPr>
                <w:b/>
                <w:bCs/>
                <w:color w:val="000000"/>
                <w:szCs w:val="21"/>
              </w:rPr>
            </w:pPr>
            <w:r>
              <w:rPr>
                <w:rFonts w:hint="eastAsia"/>
                <w:b/>
                <w:bCs/>
                <w:color w:val="000000"/>
                <w:szCs w:val="21"/>
              </w:rPr>
              <w:t>日期</w:t>
            </w:r>
          </w:p>
        </w:tc>
      </w:tr>
      <w:tr w:rsidR="00816659">
        <w:trPr>
          <w:trHeight w:hRule="exact" w:val="390"/>
          <w:jc w:val="center"/>
        </w:trPr>
        <w:tc>
          <w:tcPr>
            <w:tcW w:w="636" w:type="dxa"/>
            <w:tcBorders>
              <w:top w:val="single" w:sz="4" w:space="0" w:color="000000"/>
              <w:left w:val="single" w:sz="4" w:space="0" w:color="000000"/>
              <w:bottom w:val="single" w:sz="4" w:space="0" w:color="000000"/>
              <w:right w:val="single" w:sz="4" w:space="0" w:color="000000"/>
            </w:tcBorders>
            <w:vAlign w:val="center"/>
          </w:tcPr>
          <w:p w:rsidR="00816659" w:rsidRDefault="00816659">
            <w:pPr>
              <w:jc w:val="center"/>
              <w:rPr>
                <w:color w:val="000000"/>
              </w:rPr>
            </w:pPr>
          </w:p>
        </w:tc>
        <w:tc>
          <w:tcPr>
            <w:tcW w:w="1836" w:type="dxa"/>
            <w:tcBorders>
              <w:top w:val="single" w:sz="4" w:space="0" w:color="000000"/>
              <w:left w:val="single" w:sz="4" w:space="0" w:color="000000"/>
              <w:bottom w:val="single" w:sz="4" w:space="0" w:color="000000"/>
              <w:right w:val="single" w:sz="4" w:space="0" w:color="000000"/>
            </w:tcBorders>
            <w:vAlign w:val="center"/>
          </w:tcPr>
          <w:p w:rsidR="00816659" w:rsidRDefault="00816659">
            <w:pPr>
              <w:jc w:val="center"/>
              <w:rPr>
                <w:color w:val="000000"/>
              </w:rPr>
            </w:pPr>
          </w:p>
        </w:tc>
        <w:tc>
          <w:tcPr>
            <w:tcW w:w="2028" w:type="dxa"/>
            <w:tcBorders>
              <w:top w:val="single" w:sz="4" w:space="0" w:color="000000"/>
              <w:left w:val="single" w:sz="4" w:space="0" w:color="000000"/>
              <w:bottom w:val="single" w:sz="4" w:space="0" w:color="000000"/>
              <w:right w:val="single" w:sz="4" w:space="0" w:color="000000"/>
            </w:tcBorders>
            <w:vAlign w:val="center"/>
          </w:tcPr>
          <w:p w:rsidR="00816659" w:rsidRDefault="00816659">
            <w:pPr>
              <w:jc w:val="center"/>
              <w:rPr>
                <w:color w:val="000000"/>
              </w:rPr>
            </w:pPr>
          </w:p>
        </w:tc>
        <w:tc>
          <w:tcPr>
            <w:tcW w:w="2004" w:type="dxa"/>
            <w:tcBorders>
              <w:top w:val="single" w:sz="4" w:space="0" w:color="000000"/>
              <w:left w:val="single" w:sz="4" w:space="0" w:color="000000"/>
              <w:bottom w:val="single" w:sz="4" w:space="0" w:color="000000"/>
              <w:right w:val="single" w:sz="4" w:space="0" w:color="000000"/>
            </w:tcBorders>
            <w:vAlign w:val="center"/>
          </w:tcPr>
          <w:p w:rsidR="00816659" w:rsidRDefault="00816659">
            <w:pPr>
              <w:jc w:val="center"/>
              <w:rPr>
                <w:color w:val="000000"/>
              </w:rPr>
            </w:pPr>
          </w:p>
        </w:tc>
        <w:tc>
          <w:tcPr>
            <w:tcW w:w="1827" w:type="dxa"/>
            <w:tcBorders>
              <w:top w:val="single" w:sz="4" w:space="0" w:color="000000"/>
              <w:left w:val="single" w:sz="4" w:space="0" w:color="000000"/>
              <w:bottom w:val="single" w:sz="4" w:space="0" w:color="000000"/>
              <w:right w:val="single" w:sz="4" w:space="0" w:color="000000"/>
            </w:tcBorders>
            <w:vAlign w:val="center"/>
          </w:tcPr>
          <w:p w:rsidR="00816659" w:rsidRDefault="00816659">
            <w:pPr>
              <w:jc w:val="center"/>
              <w:rPr>
                <w:color w:val="000000"/>
              </w:rPr>
            </w:pPr>
          </w:p>
        </w:tc>
        <w:tc>
          <w:tcPr>
            <w:tcW w:w="1061" w:type="dxa"/>
            <w:tcBorders>
              <w:top w:val="single" w:sz="4" w:space="0" w:color="000000"/>
              <w:left w:val="single" w:sz="4" w:space="0" w:color="000000"/>
              <w:bottom w:val="single" w:sz="4" w:space="0" w:color="000000"/>
              <w:right w:val="single" w:sz="4" w:space="0" w:color="000000"/>
            </w:tcBorders>
            <w:vAlign w:val="center"/>
          </w:tcPr>
          <w:p w:rsidR="00816659" w:rsidRDefault="00816659">
            <w:pPr>
              <w:jc w:val="center"/>
              <w:rPr>
                <w:color w:val="000000"/>
              </w:rPr>
            </w:pPr>
          </w:p>
        </w:tc>
      </w:tr>
      <w:tr w:rsidR="00816659">
        <w:trPr>
          <w:trHeight w:hRule="exact" w:val="390"/>
          <w:jc w:val="center"/>
        </w:trPr>
        <w:tc>
          <w:tcPr>
            <w:tcW w:w="636" w:type="dxa"/>
            <w:tcBorders>
              <w:top w:val="single" w:sz="4" w:space="0" w:color="000000"/>
              <w:left w:val="single" w:sz="4" w:space="0" w:color="000000"/>
              <w:bottom w:val="single" w:sz="4" w:space="0" w:color="000000"/>
              <w:right w:val="single" w:sz="4" w:space="0" w:color="000000"/>
            </w:tcBorders>
            <w:vAlign w:val="center"/>
          </w:tcPr>
          <w:p w:rsidR="00816659" w:rsidRDefault="00816659">
            <w:pPr>
              <w:jc w:val="center"/>
              <w:rPr>
                <w:color w:val="000000"/>
              </w:rPr>
            </w:pPr>
          </w:p>
        </w:tc>
        <w:tc>
          <w:tcPr>
            <w:tcW w:w="1836" w:type="dxa"/>
            <w:tcBorders>
              <w:top w:val="single" w:sz="4" w:space="0" w:color="000000"/>
              <w:left w:val="single" w:sz="4" w:space="0" w:color="000000"/>
              <w:bottom w:val="single" w:sz="4" w:space="0" w:color="000000"/>
              <w:right w:val="single" w:sz="4" w:space="0" w:color="000000"/>
            </w:tcBorders>
            <w:vAlign w:val="center"/>
          </w:tcPr>
          <w:p w:rsidR="00816659" w:rsidRDefault="00816659">
            <w:pPr>
              <w:jc w:val="center"/>
              <w:rPr>
                <w:color w:val="000000"/>
              </w:rPr>
            </w:pPr>
          </w:p>
        </w:tc>
        <w:tc>
          <w:tcPr>
            <w:tcW w:w="2028" w:type="dxa"/>
            <w:tcBorders>
              <w:top w:val="single" w:sz="4" w:space="0" w:color="000000"/>
              <w:left w:val="single" w:sz="4" w:space="0" w:color="000000"/>
              <w:bottom w:val="single" w:sz="4" w:space="0" w:color="000000"/>
              <w:right w:val="single" w:sz="4" w:space="0" w:color="000000"/>
            </w:tcBorders>
            <w:vAlign w:val="center"/>
          </w:tcPr>
          <w:p w:rsidR="00816659" w:rsidRDefault="00816659">
            <w:pPr>
              <w:jc w:val="center"/>
              <w:rPr>
                <w:color w:val="000000"/>
              </w:rPr>
            </w:pPr>
          </w:p>
        </w:tc>
        <w:tc>
          <w:tcPr>
            <w:tcW w:w="2004" w:type="dxa"/>
            <w:tcBorders>
              <w:top w:val="single" w:sz="4" w:space="0" w:color="000000"/>
              <w:left w:val="single" w:sz="4" w:space="0" w:color="000000"/>
              <w:bottom w:val="single" w:sz="4" w:space="0" w:color="000000"/>
              <w:right w:val="single" w:sz="4" w:space="0" w:color="000000"/>
            </w:tcBorders>
            <w:vAlign w:val="center"/>
          </w:tcPr>
          <w:p w:rsidR="00816659" w:rsidRDefault="00816659">
            <w:pPr>
              <w:jc w:val="center"/>
              <w:rPr>
                <w:color w:val="000000"/>
              </w:rPr>
            </w:pPr>
          </w:p>
        </w:tc>
        <w:tc>
          <w:tcPr>
            <w:tcW w:w="1827" w:type="dxa"/>
            <w:tcBorders>
              <w:top w:val="single" w:sz="4" w:space="0" w:color="000000"/>
              <w:left w:val="single" w:sz="4" w:space="0" w:color="000000"/>
              <w:bottom w:val="single" w:sz="4" w:space="0" w:color="000000"/>
              <w:right w:val="single" w:sz="4" w:space="0" w:color="000000"/>
            </w:tcBorders>
            <w:vAlign w:val="center"/>
          </w:tcPr>
          <w:p w:rsidR="00816659" w:rsidRDefault="00816659">
            <w:pPr>
              <w:jc w:val="center"/>
              <w:rPr>
                <w:color w:val="000000"/>
              </w:rPr>
            </w:pPr>
          </w:p>
        </w:tc>
        <w:tc>
          <w:tcPr>
            <w:tcW w:w="1061" w:type="dxa"/>
            <w:tcBorders>
              <w:top w:val="single" w:sz="4" w:space="0" w:color="000000"/>
              <w:left w:val="single" w:sz="4" w:space="0" w:color="000000"/>
              <w:bottom w:val="single" w:sz="4" w:space="0" w:color="000000"/>
              <w:right w:val="single" w:sz="4" w:space="0" w:color="000000"/>
            </w:tcBorders>
            <w:vAlign w:val="center"/>
          </w:tcPr>
          <w:p w:rsidR="00816659" w:rsidRDefault="00816659">
            <w:pPr>
              <w:jc w:val="center"/>
              <w:rPr>
                <w:color w:val="000000"/>
              </w:rPr>
            </w:pPr>
          </w:p>
        </w:tc>
      </w:tr>
      <w:tr w:rsidR="00816659">
        <w:trPr>
          <w:trHeight w:hRule="exact" w:val="401"/>
          <w:jc w:val="center"/>
        </w:trPr>
        <w:tc>
          <w:tcPr>
            <w:tcW w:w="636" w:type="dxa"/>
            <w:tcBorders>
              <w:top w:val="single" w:sz="4" w:space="0" w:color="000000"/>
              <w:left w:val="single" w:sz="4" w:space="0" w:color="000000"/>
              <w:bottom w:val="single" w:sz="4" w:space="0" w:color="000000"/>
              <w:right w:val="single" w:sz="4" w:space="0" w:color="000000"/>
            </w:tcBorders>
            <w:vAlign w:val="center"/>
          </w:tcPr>
          <w:p w:rsidR="00816659" w:rsidRDefault="00816659">
            <w:pPr>
              <w:jc w:val="center"/>
              <w:rPr>
                <w:color w:val="000000"/>
              </w:rPr>
            </w:pPr>
          </w:p>
        </w:tc>
        <w:tc>
          <w:tcPr>
            <w:tcW w:w="1836" w:type="dxa"/>
            <w:tcBorders>
              <w:top w:val="single" w:sz="4" w:space="0" w:color="000000"/>
              <w:left w:val="single" w:sz="4" w:space="0" w:color="000000"/>
              <w:bottom w:val="single" w:sz="4" w:space="0" w:color="000000"/>
              <w:right w:val="single" w:sz="4" w:space="0" w:color="000000"/>
            </w:tcBorders>
            <w:vAlign w:val="center"/>
          </w:tcPr>
          <w:p w:rsidR="00816659" w:rsidRDefault="00816659">
            <w:pPr>
              <w:jc w:val="center"/>
              <w:rPr>
                <w:color w:val="000000"/>
              </w:rPr>
            </w:pPr>
          </w:p>
        </w:tc>
        <w:tc>
          <w:tcPr>
            <w:tcW w:w="2028" w:type="dxa"/>
            <w:tcBorders>
              <w:top w:val="single" w:sz="4" w:space="0" w:color="000000"/>
              <w:left w:val="single" w:sz="4" w:space="0" w:color="000000"/>
              <w:bottom w:val="single" w:sz="4" w:space="0" w:color="000000"/>
              <w:right w:val="single" w:sz="4" w:space="0" w:color="000000"/>
            </w:tcBorders>
            <w:vAlign w:val="center"/>
          </w:tcPr>
          <w:p w:rsidR="00816659" w:rsidRDefault="00816659">
            <w:pPr>
              <w:jc w:val="center"/>
              <w:rPr>
                <w:color w:val="000000"/>
              </w:rPr>
            </w:pPr>
          </w:p>
        </w:tc>
        <w:tc>
          <w:tcPr>
            <w:tcW w:w="2004" w:type="dxa"/>
            <w:tcBorders>
              <w:top w:val="single" w:sz="4" w:space="0" w:color="000000"/>
              <w:left w:val="single" w:sz="4" w:space="0" w:color="000000"/>
              <w:bottom w:val="single" w:sz="4" w:space="0" w:color="000000"/>
              <w:right w:val="single" w:sz="4" w:space="0" w:color="000000"/>
            </w:tcBorders>
            <w:vAlign w:val="center"/>
          </w:tcPr>
          <w:p w:rsidR="00816659" w:rsidRDefault="00816659">
            <w:pPr>
              <w:jc w:val="center"/>
              <w:rPr>
                <w:color w:val="000000"/>
              </w:rPr>
            </w:pPr>
          </w:p>
        </w:tc>
        <w:tc>
          <w:tcPr>
            <w:tcW w:w="1827" w:type="dxa"/>
            <w:tcBorders>
              <w:top w:val="single" w:sz="4" w:space="0" w:color="000000"/>
              <w:left w:val="single" w:sz="4" w:space="0" w:color="000000"/>
              <w:bottom w:val="single" w:sz="4" w:space="0" w:color="000000"/>
              <w:right w:val="single" w:sz="4" w:space="0" w:color="000000"/>
            </w:tcBorders>
            <w:vAlign w:val="center"/>
          </w:tcPr>
          <w:p w:rsidR="00816659" w:rsidRDefault="00816659">
            <w:pPr>
              <w:jc w:val="center"/>
              <w:rPr>
                <w:color w:val="000000"/>
              </w:rPr>
            </w:pPr>
          </w:p>
        </w:tc>
        <w:tc>
          <w:tcPr>
            <w:tcW w:w="1061" w:type="dxa"/>
            <w:tcBorders>
              <w:top w:val="single" w:sz="4" w:space="0" w:color="000000"/>
              <w:left w:val="single" w:sz="4" w:space="0" w:color="000000"/>
              <w:bottom w:val="single" w:sz="4" w:space="0" w:color="000000"/>
              <w:right w:val="single" w:sz="4" w:space="0" w:color="000000"/>
            </w:tcBorders>
            <w:vAlign w:val="center"/>
          </w:tcPr>
          <w:p w:rsidR="00816659" w:rsidRDefault="00816659">
            <w:pPr>
              <w:jc w:val="center"/>
              <w:rPr>
                <w:color w:val="000000"/>
              </w:rPr>
            </w:pPr>
          </w:p>
        </w:tc>
      </w:tr>
      <w:tr w:rsidR="00816659">
        <w:trPr>
          <w:trHeight w:hRule="exact" w:val="401"/>
          <w:jc w:val="center"/>
        </w:trPr>
        <w:tc>
          <w:tcPr>
            <w:tcW w:w="636" w:type="dxa"/>
            <w:tcBorders>
              <w:top w:val="single" w:sz="4" w:space="0" w:color="000000"/>
              <w:left w:val="single" w:sz="4" w:space="0" w:color="000000"/>
              <w:bottom w:val="single" w:sz="4" w:space="0" w:color="000000"/>
              <w:right w:val="single" w:sz="4" w:space="0" w:color="000000"/>
            </w:tcBorders>
            <w:vAlign w:val="center"/>
          </w:tcPr>
          <w:p w:rsidR="00816659" w:rsidRDefault="00816659">
            <w:pPr>
              <w:jc w:val="center"/>
              <w:rPr>
                <w:color w:val="000000"/>
              </w:rPr>
            </w:pPr>
          </w:p>
        </w:tc>
        <w:tc>
          <w:tcPr>
            <w:tcW w:w="1836" w:type="dxa"/>
            <w:tcBorders>
              <w:top w:val="single" w:sz="4" w:space="0" w:color="000000"/>
              <w:left w:val="single" w:sz="4" w:space="0" w:color="000000"/>
              <w:bottom w:val="single" w:sz="4" w:space="0" w:color="000000"/>
              <w:right w:val="single" w:sz="4" w:space="0" w:color="000000"/>
            </w:tcBorders>
            <w:vAlign w:val="center"/>
          </w:tcPr>
          <w:p w:rsidR="00816659" w:rsidRDefault="00816659">
            <w:pPr>
              <w:jc w:val="center"/>
              <w:rPr>
                <w:color w:val="000000"/>
              </w:rPr>
            </w:pPr>
          </w:p>
        </w:tc>
        <w:tc>
          <w:tcPr>
            <w:tcW w:w="2028" w:type="dxa"/>
            <w:tcBorders>
              <w:top w:val="single" w:sz="4" w:space="0" w:color="000000"/>
              <w:left w:val="single" w:sz="4" w:space="0" w:color="000000"/>
              <w:bottom w:val="single" w:sz="4" w:space="0" w:color="000000"/>
              <w:right w:val="single" w:sz="4" w:space="0" w:color="000000"/>
            </w:tcBorders>
            <w:vAlign w:val="center"/>
          </w:tcPr>
          <w:p w:rsidR="00816659" w:rsidRDefault="00816659">
            <w:pPr>
              <w:jc w:val="center"/>
              <w:rPr>
                <w:color w:val="000000"/>
              </w:rPr>
            </w:pPr>
          </w:p>
        </w:tc>
        <w:tc>
          <w:tcPr>
            <w:tcW w:w="2004" w:type="dxa"/>
            <w:tcBorders>
              <w:top w:val="single" w:sz="4" w:space="0" w:color="000000"/>
              <w:left w:val="single" w:sz="4" w:space="0" w:color="000000"/>
              <w:bottom w:val="single" w:sz="4" w:space="0" w:color="000000"/>
              <w:right w:val="single" w:sz="4" w:space="0" w:color="000000"/>
            </w:tcBorders>
            <w:vAlign w:val="center"/>
          </w:tcPr>
          <w:p w:rsidR="00816659" w:rsidRDefault="00816659">
            <w:pPr>
              <w:jc w:val="center"/>
              <w:rPr>
                <w:color w:val="000000"/>
              </w:rPr>
            </w:pPr>
          </w:p>
        </w:tc>
        <w:tc>
          <w:tcPr>
            <w:tcW w:w="1827" w:type="dxa"/>
            <w:tcBorders>
              <w:top w:val="single" w:sz="4" w:space="0" w:color="000000"/>
              <w:left w:val="single" w:sz="4" w:space="0" w:color="000000"/>
              <w:bottom w:val="single" w:sz="4" w:space="0" w:color="000000"/>
              <w:right w:val="single" w:sz="4" w:space="0" w:color="000000"/>
            </w:tcBorders>
            <w:vAlign w:val="center"/>
          </w:tcPr>
          <w:p w:rsidR="00816659" w:rsidRDefault="00816659">
            <w:pPr>
              <w:jc w:val="center"/>
              <w:rPr>
                <w:color w:val="000000"/>
              </w:rPr>
            </w:pPr>
          </w:p>
        </w:tc>
        <w:tc>
          <w:tcPr>
            <w:tcW w:w="1061" w:type="dxa"/>
            <w:tcBorders>
              <w:top w:val="single" w:sz="4" w:space="0" w:color="000000"/>
              <w:left w:val="single" w:sz="4" w:space="0" w:color="000000"/>
              <w:bottom w:val="single" w:sz="4" w:space="0" w:color="000000"/>
              <w:right w:val="single" w:sz="4" w:space="0" w:color="000000"/>
            </w:tcBorders>
            <w:vAlign w:val="center"/>
          </w:tcPr>
          <w:p w:rsidR="00816659" w:rsidRDefault="00816659">
            <w:pPr>
              <w:jc w:val="center"/>
              <w:rPr>
                <w:color w:val="000000"/>
              </w:rPr>
            </w:pPr>
          </w:p>
        </w:tc>
      </w:tr>
      <w:tr w:rsidR="00816659">
        <w:trPr>
          <w:trHeight w:hRule="exact" w:val="412"/>
          <w:jc w:val="center"/>
        </w:trPr>
        <w:tc>
          <w:tcPr>
            <w:tcW w:w="636" w:type="dxa"/>
            <w:tcBorders>
              <w:top w:val="single" w:sz="4" w:space="0" w:color="000000"/>
              <w:left w:val="single" w:sz="4" w:space="0" w:color="000000"/>
              <w:bottom w:val="single" w:sz="4" w:space="0" w:color="000000"/>
              <w:right w:val="single" w:sz="4" w:space="0" w:color="000000"/>
            </w:tcBorders>
            <w:vAlign w:val="center"/>
          </w:tcPr>
          <w:p w:rsidR="00816659" w:rsidRDefault="00816659">
            <w:pPr>
              <w:jc w:val="center"/>
              <w:rPr>
                <w:color w:val="000000"/>
              </w:rPr>
            </w:pPr>
          </w:p>
        </w:tc>
        <w:tc>
          <w:tcPr>
            <w:tcW w:w="1836" w:type="dxa"/>
            <w:tcBorders>
              <w:top w:val="single" w:sz="4" w:space="0" w:color="000000"/>
              <w:left w:val="single" w:sz="4" w:space="0" w:color="000000"/>
              <w:bottom w:val="single" w:sz="4" w:space="0" w:color="000000"/>
              <w:right w:val="single" w:sz="4" w:space="0" w:color="000000"/>
            </w:tcBorders>
            <w:vAlign w:val="center"/>
          </w:tcPr>
          <w:p w:rsidR="00816659" w:rsidRDefault="00816659">
            <w:pPr>
              <w:jc w:val="center"/>
              <w:rPr>
                <w:color w:val="000000"/>
              </w:rPr>
            </w:pPr>
          </w:p>
        </w:tc>
        <w:tc>
          <w:tcPr>
            <w:tcW w:w="2028" w:type="dxa"/>
            <w:tcBorders>
              <w:top w:val="single" w:sz="4" w:space="0" w:color="000000"/>
              <w:left w:val="single" w:sz="4" w:space="0" w:color="000000"/>
              <w:bottom w:val="single" w:sz="4" w:space="0" w:color="000000"/>
              <w:right w:val="single" w:sz="4" w:space="0" w:color="000000"/>
            </w:tcBorders>
            <w:vAlign w:val="center"/>
          </w:tcPr>
          <w:p w:rsidR="00816659" w:rsidRDefault="00816659">
            <w:pPr>
              <w:jc w:val="center"/>
              <w:rPr>
                <w:color w:val="000000"/>
              </w:rPr>
            </w:pPr>
          </w:p>
        </w:tc>
        <w:tc>
          <w:tcPr>
            <w:tcW w:w="2004" w:type="dxa"/>
            <w:tcBorders>
              <w:top w:val="single" w:sz="4" w:space="0" w:color="000000"/>
              <w:left w:val="single" w:sz="4" w:space="0" w:color="000000"/>
              <w:bottom w:val="single" w:sz="4" w:space="0" w:color="000000"/>
              <w:right w:val="single" w:sz="4" w:space="0" w:color="000000"/>
            </w:tcBorders>
            <w:vAlign w:val="center"/>
          </w:tcPr>
          <w:p w:rsidR="00816659" w:rsidRDefault="00816659">
            <w:pPr>
              <w:jc w:val="center"/>
              <w:rPr>
                <w:color w:val="000000"/>
              </w:rPr>
            </w:pPr>
          </w:p>
        </w:tc>
        <w:tc>
          <w:tcPr>
            <w:tcW w:w="1827" w:type="dxa"/>
            <w:tcBorders>
              <w:top w:val="single" w:sz="4" w:space="0" w:color="000000"/>
              <w:left w:val="single" w:sz="4" w:space="0" w:color="000000"/>
              <w:bottom w:val="single" w:sz="4" w:space="0" w:color="000000"/>
              <w:right w:val="single" w:sz="4" w:space="0" w:color="000000"/>
            </w:tcBorders>
            <w:vAlign w:val="center"/>
          </w:tcPr>
          <w:p w:rsidR="00816659" w:rsidRDefault="00816659">
            <w:pPr>
              <w:jc w:val="center"/>
              <w:rPr>
                <w:color w:val="000000"/>
              </w:rPr>
            </w:pPr>
          </w:p>
        </w:tc>
        <w:tc>
          <w:tcPr>
            <w:tcW w:w="1061" w:type="dxa"/>
            <w:tcBorders>
              <w:top w:val="single" w:sz="4" w:space="0" w:color="000000"/>
              <w:left w:val="single" w:sz="4" w:space="0" w:color="000000"/>
              <w:bottom w:val="single" w:sz="4" w:space="0" w:color="000000"/>
              <w:right w:val="single" w:sz="4" w:space="0" w:color="000000"/>
            </w:tcBorders>
            <w:vAlign w:val="center"/>
          </w:tcPr>
          <w:p w:rsidR="00816659" w:rsidRDefault="00816659">
            <w:pPr>
              <w:jc w:val="center"/>
              <w:rPr>
                <w:color w:val="000000"/>
              </w:rPr>
            </w:pPr>
          </w:p>
        </w:tc>
      </w:tr>
    </w:tbl>
    <w:p w:rsidR="00816659" w:rsidRDefault="00816659">
      <w:pPr>
        <w:spacing w:before="1"/>
        <w:rPr>
          <w:rFonts w:ascii="宋体" w:hAnsi="宋体" w:cs="宋体"/>
          <w:b/>
          <w:bCs/>
          <w:color w:val="000000"/>
          <w:sz w:val="23"/>
          <w:szCs w:val="23"/>
        </w:rPr>
      </w:pPr>
    </w:p>
    <w:p w:rsidR="00816659" w:rsidRDefault="00033AE6">
      <w:pPr>
        <w:pStyle w:val="120"/>
        <w:tabs>
          <w:tab w:val="left" w:pos="4717"/>
        </w:tabs>
        <w:spacing w:before="34" w:line="360" w:lineRule="auto"/>
        <w:jc w:val="left"/>
        <w:rPr>
          <w:rFonts w:ascii="宋体" w:eastAsia="宋体" w:hAnsi="宋体" w:cs="宋体"/>
          <w:color w:val="000000"/>
          <w:sz w:val="21"/>
          <w:szCs w:val="22"/>
        </w:rPr>
      </w:pPr>
      <w:r>
        <w:rPr>
          <w:rFonts w:ascii="宋体" w:eastAsia="宋体" w:hAnsi="宋体" w:cs="宋体" w:hint="eastAsia"/>
          <w:color w:val="000000"/>
          <w:sz w:val="21"/>
          <w:szCs w:val="22"/>
        </w:rPr>
        <w:t>供应商（盖公章）:</w:t>
      </w:r>
      <w:r>
        <w:rPr>
          <w:rFonts w:ascii="宋体" w:eastAsia="宋体" w:hAnsi="宋体" w:cs="宋体" w:hint="eastAsia"/>
          <w:color w:val="000000"/>
          <w:sz w:val="21"/>
          <w:szCs w:val="22"/>
        </w:rPr>
        <w:tab/>
      </w:r>
    </w:p>
    <w:p w:rsidR="00816659" w:rsidRDefault="00033AE6">
      <w:pPr>
        <w:widowControl/>
        <w:spacing w:line="360" w:lineRule="auto"/>
        <w:jc w:val="left"/>
        <w:rPr>
          <w:rFonts w:ascii="宋体" w:hAnsi="宋体" w:cs="宋体"/>
          <w:color w:val="000000"/>
        </w:rPr>
      </w:pPr>
      <w:r>
        <w:rPr>
          <w:rFonts w:ascii="宋体" w:hAnsi="宋体" w:cs="宋体" w:hint="eastAsia"/>
          <w:color w:val="000000"/>
        </w:rPr>
        <w:t>法定代表人（或授权代表）：     （签字或盖章）</w:t>
      </w:r>
    </w:p>
    <w:p w:rsidR="00816659" w:rsidRDefault="00816659">
      <w:pPr>
        <w:widowControl/>
        <w:spacing w:line="360" w:lineRule="auto"/>
        <w:jc w:val="left"/>
        <w:rPr>
          <w:rFonts w:ascii="宋体" w:hAnsi="宋体" w:cs="宋体"/>
          <w:color w:val="000000"/>
        </w:rPr>
      </w:pPr>
    </w:p>
    <w:p w:rsidR="00816659" w:rsidRDefault="00033AE6">
      <w:pPr>
        <w:widowControl/>
        <w:spacing w:line="360" w:lineRule="auto"/>
        <w:jc w:val="left"/>
        <w:rPr>
          <w:rFonts w:ascii="宋体" w:hAnsi="宋体" w:cs="宋体"/>
          <w:color w:val="000000"/>
          <w:szCs w:val="21"/>
        </w:rPr>
      </w:pPr>
      <w:r>
        <w:rPr>
          <w:rFonts w:ascii="宋体" w:hAnsi="宋体" w:cs="宋体"/>
          <w:color w:val="000000"/>
          <w:szCs w:val="21"/>
        </w:rPr>
        <w:t>日</w:t>
      </w:r>
      <w:r>
        <w:rPr>
          <w:rFonts w:ascii="宋体" w:hAnsi="宋体" w:cs="宋体"/>
          <w:color w:val="000000"/>
          <w:szCs w:val="21"/>
        </w:rPr>
        <w:tab/>
        <w:t>期：</w:t>
      </w:r>
      <w:r>
        <w:rPr>
          <w:rFonts w:ascii="宋体" w:hAnsi="宋体" w:cs="宋体"/>
          <w:color w:val="000000"/>
          <w:szCs w:val="21"/>
        </w:rPr>
        <w:tab/>
        <w:t>年</w:t>
      </w:r>
      <w:r>
        <w:rPr>
          <w:rFonts w:ascii="宋体" w:hAnsi="宋体" w:cs="宋体"/>
          <w:color w:val="000000"/>
          <w:szCs w:val="21"/>
        </w:rPr>
        <w:tab/>
        <w:t>月</w:t>
      </w:r>
      <w:r>
        <w:rPr>
          <w:rFonts w:ascii="宋体" w:hAnsi="宋体" w:cs="宋体"/>
          <w:color w:val="000000"/>
          <w:szCs w:val="21"/>
        </w:rPr>
        <w:tab/>
        <w:t>日</w:t>
      </w:r>
    </w:p>
    <w:p w:rsidR="00816659" w:rsidRDefault="00816659">
      <w:pPr>
        <w:spacing w:before="156" w:after="156" w:line="360" w:lineRule="auto"/>
        <w:jc w:val="left"/>
        <w:rPr>
          <w:rFonts w:ascii="宋体" w:hAnsi="宋体" w:cs="宋体"/>
          <w:b/>
          <w:bCs/>
          <w:color w:val="000000"/>
          <w:sz w:val="24"/>
          <w:szCs w:val="24"/>
        </w:rPr>
      </w:pPr>
    </w:p>
    <w:p w:rsidR="00816659" w:rsidRDefault="00033AE6">
      <w:pPr>
        <w:spacing w:before="156" w:after="156" w:line="360" w:lineRule="auto"/>
        <w:jc w:val="left"/>
        <w:rPr>
          <w:rFonts w:ascii="宋体" w:hAnsi="宋体" w:cs="宋体"/>
          <w:b/>
          <w:bCs/>
          <w:color w:val="000000"/>
          <w:sz w:val="24"/>
          <w:szCs w:val="24"/>
        </w:rPr>
        <w:sectPr w:rsidR="00816659">
          <w:pgSz w:w="11906" w:h="16838"/>
          <w:pgMar w:top="1270" w:right="1800" w:bottom="1270" w:left="1800" w:header="851" w:footer="992" w:gutter="0"/>
          <w:cols w:space="1701"/>
          <w:docGrid w:linePitch="360"/>
        </w:sectPr>
      </w:pPr>
      <w:r>
        <w:rPr>
          <w:rFonts w:ascii="宋体" w:hAnsi="宋体" w:cs="宋体" w:hint="eastAsia"/>
          <w:b/>
          <w:bCs/>
          <w:color w:val="000000"/>
          <w:sz w:val="24"/>
          <w:szCs w:val="24"/>
        </w:rPr>
        <w:t>附：</w:t>
      </w:r>
      <w:r>
        <w:rPr>
          <w:rFonts w:ascii="宋体" w:hAnsi="宋体" w:cs="宋体"/>
          <w:b/>
          <w:bCs/>
          <w:color w:val="000000"/>
          <w:sz w:val="24"/>
          <w:szCs w:val="24"/>
        </w:rPr>
        <w:t>合同、供货发票、送货单等相关资料</w:t>
      </w:r>
      <w:r>
        <w:rPr>
          <w:rFonts w:ascii="宋体" w:hAnsi="宋体" w:cs="宋体" w:hint="eastAsia"/>
          <w:b/>
          <w:bCs/>
          <w:color w:val="000000"/>
          <w:sz w:val="24"/>
          <w:szCs w:val="24"/>
        </w:rPr>
        <w:t>（内容清晰可见，否者视为无效）</w:t>
      </w:r>
    </w:p>
    <w:p w:rsidR="00816659" w:rsidRDefault="00033AE6">
      <w:pPr>
        <w:numPr>
          <w:ilvl w:val="0"/>
          <w:numId w:val="1"/>
        </w:numPr>
        <w:spacing w:before="156" w:after="156" w:line="500" w:lineRule="exact"/>
        <w:jc w:val="left"/>
        <w:rPr>
          <w:rFonts w:ascii="宋体" w:hAnsi="宋体" w:cs="宋体"/>
          <w:b/>
          <w:color w:val="000000"/>
          <w:sz w:val="32"/>
          <w:szCs w:val="32"/>
        </w:rPr>
      </w:pPr>
      <w:r>
        <w:rPr>
          <w:rFonts w:ascii="黑体" w:eastAsia="黑体" w:hAnsi="黑体" w:cs="黑体"/>
          <w:bCs/>
          <w:sz w:val="32"/>
          <w:szCs w:val="32"/>
        </w:rPr>
        <w:lastRenderedPageBreak/>
        <w:t>配送服务承诺书</w:t>
      </w:r>
    </w:p>
    <w:p w:rsidR="00816659" w:rsidRDefault="00816659">
      <w:pPr>
        <w:spacing w:before="156" w:after="156" w:line="500" w:lineRule="exact"/>
        <w:jc w:val="left"/>
        <w:rPr>
          <w:rFonts w:ascii="宋体" w:hAnsi="宋体" w:cs="宋体"/>
          <w:b/>
          <w:color w:val="000000"/>
          <w:sz w:val="32"/>
          <w:szCs w:val="32"/>
        </w:rPr>
      </w:pPr>
    </w:p>
    <w:p w:rsidR="00816659" w:rsidRDefault="00033AE6">
      <w:pPr>
        <w:pStyle w:val="Normal40"/>
        <w:spacing w:line="360" w:lineRule="auto"/>
        <w:outlineLvl w:val="1"/>
        <w:rPr>
          <w:rFonts w:ascii="方正楷体简体" w:eastAsia="方正楷体简体" w:hAnsi="仿宋" w:cs="仿宋"/>
          <w:b w:val="0"/>
          <w:sz w:val="24"/>
        </w:rPr>
      </w:pPr>
      <w:bookmarkStart w:id="90" w:name="_Toc243315645"/>
      <w:bookmarkStart w:id="91" w:name="_Toc243314198"/>
      <w:bookmarkStart w:id="92" w:name="_Toc243314477"/>
      <w:bookmarkStart w:id="93" w:name="_Toc243315005"/>
      <w:bookmarkStart w:id="94" w:name="OLE_LINK6"/>
      <w:bookmarkStart w:id="95" w:name="OLE_LINK5"/>
      <w:r>
        <w:rPr>
          <w:rFonts w:ascii="方正楷体简体" w:eastAsia="方正楷体简体" w:hAnsi="仿宋" w:cs="仿宋" w:hint="eastAsia"/>
          <w:b w:val="0"/>
          <w:sz w:val="24"/>
        </w:rPr>
        <w:t>南京市江宁医院：</w:t>
      </w:r>
      <w:bookmarkEnd w:id="90"/>
      <w:bookmarkEnd w:id="91"/>
      <w:bookmarkEnd w:id="92"/>
      <w:bookmarkEnd w:id="93"/>
    </w:p>
    <w:p w:rsidR="00816659" w:rsidRDefault="00033AE6">
      <w:pPr>
        <w:pStyle w:val="Normal40"/>
        <w:spacing w:line="360" w:lineRule="auto"/>
        <w:ind w:firstLineChars="200" w:firstLine="480"/>
        <w:outlineLvl w:val="1"/>
        <w:rPr>
          <w:rFonts w:ascii="方正楷体简体" w:eastAsia="方正楷体简体" w:hAnsi="仿宋" w:cs="仿宋"/>
          <w:b w:val="0"/>
          <w:sz w:val="24"/>
        </w:rPr>
      </w:pPr>
      <w:bookmarkStart w:id="96" w:name="_Toc243315646"/>
      <w:bookmarkStart w:id="97" w:name="_Toc243315006"/>
      <w:bookmarkStart w:id="98" w:name="_Toc243314478"/>
      <w:bookmarkStart w:id="99" w:name="_Toc243314199"/>
      <w:r>
        <w:rPr>
          <w:rFonts w:ascii="方正楷体简体" w:eastAsia="方正楷体简体" w:hAnsi="仿宋" w:cs="仿宋" w:hint="eastAsia"/>
          <w:b w:val="0"/>
          <w:sz w:val="24"/>
        </w:rPr>
        <w:t>根据已收到的项目编号为</w:t>
      </w:r>
      <w:r>
        <w:rPr>
          <w:rFonts w:ascii="方正楷体简体" w:eastAsia="方正楷体简体" w:hAnsi="仿宋" w:cs="仿宋" w:hint="eastAsia"/>
          <w:b w:val="0"/>
          <w:sz w:val="24"/>
          <w:u w:val="single"/>
        </w:rPr>
        <w:t>（项目编号）</w:t>
      </w:r>
      <w:r>
        <w:rPr>
          <w:rFonts w:ascii="方正楷体简体" w:eastAsia="方正楷体简体" w:hAnsi="仿宋" w:cs="仿宋" w:hint="eastAsia"/>
          <w:b w:val="0"/>
          <w:sz w:val="24"/>
        </w:rPr>
        <w:t>的</w:t>
      </w:r>
      <w:r>
        <w:rPr>
          <w:rFonts w:ascii="方正楷体简体" w:eastAsia="方正楷体简体" w:hAnsi="仿宋" w:cs="仿宋" w:hint="eastAsia"/>
          <w:b w:val="0"/>
          <w:sz w:val="24"/>
          <w:u w:val="single"/>
        </w:rPr>
        <w:t>（项目名称）</w:t>
      </w:r>
      <w:r>
        <w:rPr>
          <w:rFonts w:ascii="方正楷体简体" w:eastAsia="方正楷体简体" w:hAnsi="仿宋" w:cs="仿宋" w:hint="eastAsia"/>
          <w:b w:val="0"/>
          <w:sz w:val="24"/>
        </w:rPr>
        <w:t>的磋商文件，我方在参加本项目院内磋商活动中，配合贵院规范配送服务及SPD供应链管理工作，自愿遵守医院各项配送管理，郑重作出如下承诺：</w:t>
      </w:r>
      <w:bookmarkEnd w:id="96"/>
      <w:bookmarkEnd w:id="97"/>
      <w:bookmarkEnd w:id="98"/>
      <w:bookmarkEnd w:id="99"/>
    </w:p>
    <w:p w:rsidR="00816659" w:rsidRDefault="00033AE6">
      <w:pPr>
        <w:pStyle w:val="Normal40"/>
        <w:spacing w:line="360" w:lineRule="auto"/>
        <w:ind w:firstLineChars="200" w:firstLine="480"/>
        <w:outlineLvl w:val="1"/>
        <w:rPr>
          <w:rFonts w:ascii="方正楷体简体" w:eastAsia="方正楷体简体" w:hAnsi="仿宋" w:cs="仿宋"/>
          <w:b w:val="0"/>
          <w:sz w:val="24"/>
        </w:rPr>
      </w:pPr>
      <w:bookmarkStart w:id="100" w:name="_Toc243315007"/>
      <w:bookmarkStart w:id="101" w:name="_Toc243315647"/>
      <w:bookmarkStart w:id="102" w:name="_Toc243314200"/>
      <w:bookmarkStart w:id="103" w:name="_Toc243314479"/>
      <w:r>
        <w:rPr>
          <w:rFonts w:ascii="方正楷体简体" w:eastAsia="方正楷体简体" w:hAnsi="仿宋" w:cs="仿宋" w:hint="eastAsia"/>
          <w:b w:val="0"/>
          <w:sz w:val="24"/>
        </w:rPr>
        <w:t>1.我方配送服务使用在院已开户的配送公司，不私自委托未在院开户的配送单位。如我方无合规在院配送能力或原有配送无法正常开展，我方自愿配合管理，转接已在院配送供货单位进行配送，主动配合交接，保障物资供应不断档。</w:t>
      </w:r>
      <w:bookmarkEnd w:id="100"/>
      <w:bookmarkEnd w:id="101"/>
      <w:bookmarkEnd w:id="102"/>
      <w:bookmarkEnd w:id="103"/>
    </w:p>
    <w:p w:rsidR="00816659" w:rsidRDefault="00033AE6">
      <w:pPr>
        <w:pStyle w:val="Normal40"/>
        <w:spacing w:line="360" w:lineRule="auto"/>
        <w:ind w:firstLineChars="200" w:firstLine="480"/>
        <w:outlineLvl w:val="1"/>
        <w:rPr>
          <w:rFonts w:ascii="方正楷体简体" w:eastAsia="方正楷体简体" w:hAnsi="仿宋" w:cs="仿宋"/>
          <w:b w:val="0"/>
          <w:sz w:val="24"/>
        </w:rPr>
      </w:pPr>
      <w:bookmarkStart w:id="104" w:name="_Toc243314201"/>
      <w:bookmarkStart w:id="105" w:name="_Toc243315008"/>
      <w:bookmarkStart w:id="106" w:name="_Toc243314480"/>
      <w:bookmarkStart w:id="107" w:name="_Toc243315648"/>
      <w:r>
        <w:rPr>
          <w:rFonts w:ascii="方正楷体简体" w:eastAsia="方正楷体简体" w:hAnsi="仿宋" w:cs="仿宋" w:hint="eastAsia"/>
          <w:b w:val="0"/>
          <w:sz w:val="24"/>
        </w:rPr>
        <w:t>2.我方自愿完全服从医院SPD运营管理，严格遵守医院SPD配送流程、管理制度及各项作业要求，按系统指令完成物资配送、入库交接、数据填报、台账核对等工作，确保供应链规范、可追溯。</w:t>
      </w:r>
      <w:bookmarkEnd w:id="104"/>
      <w:bookmarkEnd w:id="105"/>
      <w:bookmarkEnd w:id="106"/>
      <w:bookmarkEnd w:id="107"/>
    </w:p>
    <w:p w:rsidR="00816659" w:rsidRDefault="00033AE6">
      <w:pPr>
        <w:pStyle w:val="Normal40"/>
        <w:spacing w:line="360" w:lineRule="auto"/>
        <w:ind w:firstLineChars="200" w:firstLine="480"/>
        <w:outlineLvl w:val="1"/>
        <w:rPr>
          <w:rFonts w:ascii="方正楷体简体" w:eastAsia="方正楷体简体" w:hAnsi="仿宋" w:cs="仿宋"/>
          <w:b w:val="0"/>
          <w:sz w:val="24"/>
        </w:rPr>
      </w:pPr>
      <w:bookmarkStart w:id="108" w:name="_Toc243315649"/>
      <w:bookmarkStart w:id="109" w:name="_Toc243315009"/>
      <w:bookmarkStart w:id="110" w:name="_Toc243314202"/>
      <w:bookmarkStart w:id="111" w:name="_Toc243314481"/>
      <w:r>
        <w:rPr>
          <w:rFonts w:ascii="方正楷体简体" w:eastAsia="方正楷体简体" w:hAnsi="仿宋" w:cs="仿宋" w:hint="eastAsia"/>
          <w:b w:val="0"/>
          <w:sz w:val="24"/>
        </w:rPr>
        <w:t>3.我方保证物资配送及时、准确、完好，应急物资优先配送，杜绝错送、漏送、延迟配送，确保物资质量、包装、效期符合医院入库标准。</w:t>
      </w:r>
      <w:bookmarkEnd w:id="108"/>
      <w:bookmarkEnd w:id="109"/>
      <w:bookmarkEnd w:id="110"/>
      <w:bookmarkEnd w:id="111"/>
    </w:p>
    <w:p w:rsidR="00816659" w:rsidRDefault="00033AE6">
      <w:pPr>
        <w:pStyle w:val="Normal40"/>
        <w:spacing w:line="360" w:lineRule="auto"/>
        <w:ind w:firstLineChars="200" w:firstLine="480"/>
        <w:outlineLvl w:val="1"/>
        <w:rPr>
          <w:rFonts w:ascii="方正楷体简体" w:eastAsia="方正楷体简体" w:hAnsi="仿宋" w:cs="仿宋"/>
          <w:b w:val="0"/>
          <w:sz w:val="24"/>
        </w:rPr>
      </w:pPr>
      <w:bookmarkStart w:id="112" w:name="_Toc243314203"/>
      <w:bookmarkStart w:id="113" w:name="_Toc243315650"/>
      <w:bookmarkStart w:id="114" w:name="_Toc243314482"/>
      <w:bookmarkStart w:id="115" w:name="_Toc243315010"/>
      <w:r>
        <w:rPr>
          <w:rFonts w:ascii="方正楷体简体" w:eastAsia="方正楷体简体" w:hAnsi="仿宋" w:cs="仿宋" w:hint="eastAsia"/>
          <w:b w:val="0"/>
          <w:sz w:val="24"/>
        </w:rPr>
        <w:t>4.我方如存在不服从SPD管理、私自更换配送主体、配送不及时、物资质量不达标及拒不整改等违规行为，愿意承担由此产生的全部责任，赔偿医院相关损失，并接受医院考核处罚、暂停供货、终止合作等处理。</w:t>
      </w:r>
      <w:bookmarkEnd w:id="112"/>
      <w:bookmarkEnd w:id="113"/>
      <w:bookmarkEnd w:id="114"/>
      <w:bookmarkEnd w:id="115"/>
    </w:p>
    <w:p w:rsidR="00816659" w:rsidRDefault="00033AE6">
      <w:pPr>
        <w:pStyle w:val="Normal40"/>
        <w:spacing w:line="360" w:lineRule="auto"/>
        <w:ind w:firstLineChars="200" w:firstLine="480"/>
        <w:outlineLvl w:val="1"/>
        <w:rPr>
          <w:rFonts w:ascii="方正楷体简体" w:eastAsia="方正楷体简体" w:hAnsi="仿宋" w:cs="仿宋"/>
          <w:b w:val="0"/>
          <w:sz w:val="24"/>
        </w:rPr>
      </w:pPr>
      <w:bookmarkStart w:id="116" w:name="_Toc243315011"/>
      <w:bookmarkStart w:id="117" w:name="_Toc243314483"/>
      <w:bookmarkStart w:id="118" w:name="_Toc243315651"/>
      <w:bookmarkStart w:id="119" w:name="_Toc243314204"/>
      <w:r>
        <w:rPr>
          <w:rFonts w:ascii="方正楷体简体" w:eastAsia="方正楷体简体" w:hAnsi="仿宋" w:cs="仿宋" w:hint="eastAsia"/>
          <w:b w:val="0"/>
          <w:sz w:val="24"/>
        </w:rPr>
        <w:t>本单位承诺以上内容真实有效，若经查实存在虚假陈述，愿意承担由此产生的一切法律责任和后果，包括但不限于取消参与资格、中标（成交）无效等。</w:t>
      </w:r>
      <w:bookmarkEnd w:id="116"/>
      <w:bookmarkEnd w:id="117"/>
      <w:bookmarkEnd w:id="118"/>
      <w:bookmarkEnd w:id="119"/>
    </w:p>
    <w:p w:rsidR="00816659" w:rsidRDefault="00816659">
      <w:pPr>
        <w:pStyle w:val="Normal50"/>
        <w:spacing w:line="360" w:lineRule="auto"/>
        <w:ind w:firstLine="480"/>
        <w:rPr>
          <w:rFonts w:ascii="方正楷体简体" w:eastAsia="方正楷体简体" w:hAnsi="仿宋" w:cs="仿宋"/>
          <w:sz w:val="24"/>
        </w:rPr>
      </w:pPr>
    </w:p>
    <w:p w:rsidR="00816659" w:rsidRDefault="00033AE6">
      <w:pPr>
        <w:pStyle w:val="Normal50"/>
        <w:spacing w:line="360" w:lineRule="auto"/>
        <w:ind w:firstLine="480"/>
        <w:jc w:val="right"/>
        <w:rPr>
          <w:rFonts w:ascii="方正楷体简体" w:eastAsia="方正楷体简体" w:hAnsi="仿宋" w:cs="仿宋"/>
          <w:b w:val="0"/>
          <w:bCs/>
          <w:sz w:val="24"/>
        </w:rPr>
      </w:pPr>
      <w:r>
        <w:rPr>
          <w:rFonts w:ascii="方正楷体简体" w:eastAsia="方正楷体简体" w:hAnsi="仿宋" w:cs="仿宋" w:hint="eastAsia"/>
          <w:b w:val="0"/>
          <w:bCs/>
          <w:sz w:val="24"/>
        </w:rPr>
        <w:t xml:space="preserve">供应商名称： </w:t>
      </w:r>
      <w:r>
        <w:rPr>
          <w:rFonts w:ascii="方正楷体简体" w:eastAsia="方正楷体简体" w:hAnsi="仿宋" w:cs="仿宋" w:hint="eastAsia"/>
          <w:b w:val="0"/>
          <w:bCs/>
          <w:sz w:val="24"/>
          <w:u w:val="single"/>
        </w:rPr>
        <w:t xml:space="preserve">          </w:t>
      </w:r>
      <w:r>
        <w:rPr>
          <w:rFonts w:ascii="方正楷体简体" w:eastAsia="方正楷体简体" w:hAnsi="仿宋" w:cs="仿宋" w:hint="eastAsia"/>
          <w:b w:val="0"/>
          <w:bCs/>
          <w:color w:val="000000"/>
          <w:sz w:val="24"/>
        </w:rPr>
        <w:t>（盖公章）</w:t>
      </w:r>
    </w:p>
    <w:p w:rsidR="00816659" w:rsidRDefault="00033AE6">
      <w:pPr>
        <w:pStyle w:val="Normal50"/>
        <w:spacing w:line="360" w:lineRule="auto"/>
        <w:ind w:right="240" w:firstLine="480"/>
        <w:jc w:val="right"/>
        <w:rPr>
          <w:rFonts w:ascii="方正楷体简体" w:eastAsia="方正楷体简体" w:hAnsi="仿宋" w:cs="仿宋"/>
          <w:b w:val="0"/>
          <w:bCs/>
          <w:sz w:val="24"/>
        </w:rPr>
      </w:pPr>
      <w:r>
        <w:rPr>
          <w:rFonts w:ascii="方正楷体简体" w:eastAsia="方正楷体简体" w:hAnsi="仿宋" w:cs="仿宋" w:hint="eastAsia"/>
          <w:b w:val="0"/>
          <w:bCs/>
          <w:sz w:val="24"/>
        </w:rPr>
        <w:t xml:space="preserve">日 </w:t>
      </w:r>
      <w:r>
        <w:rPr>
          <w:rFonts w:ascii="方正楷体简体" w:eastAsia="方正楷体简体" w:hAnsi="仿宋" w:cs="仿宋"/>
          <w:b w:val="0"/>
          <w:bCs/>
          <w:sz w:val="24"/>
        </w:rPr>
        <w:t xml:space="preserve">       </w:t>
      </w:r>
      <w:r>
        <w:rPr>
          <w:rFonts w:ascii="方正楷体简体" w:eastAsia="方正楷体简体" w:hAnsi="仿宋" w:cs="仿宋" w:hint="eastAsia"/>
          <w:b w:val="0"/>
          <w:bCs/>
          <w:sz w:val="24"/>
        </w:rPr>
        <w:t xml:space="preserve">期：    </w:t>
      </w:r>
      <w:r>
        <w:rPr>
          <w:rFonts w:ascii="方正楷体简体" w:eastAsia="方正楷体简体" w:hAnsi="仿宋" w:cs="仿宋"/>
          <w:b w:val="0"/>
          <w:bCs/>
          <w:sz w:val="24"/>
        </w:rPr>
        <w:t xml:space="preserve">  </w:t>
      </w:r>
      <w:r>
        <w:rPr>
          <w:rFonts w:ascii="方正楷体简体" w:eastAsia="方正楷体简体" w:hAnsi="仿宋" w:cs="仿宋" w:hint="eastAsia"/>
          <w:b w:val="0"/>
          <w:bCs/>
          <w:sz w:val="24"/>
        </w:rPr>
        <w:t xml:space="preserve">年     月 </w:t>
      </w:r>
      <w:r>
        <w:rPr>
          <w:rFonts w:ascii="方正楷体简体" w:eastAsia="方正楷体简体" w:hAnsi="仿宋" w:cs="仿宋"/>
          <w:b w:val="0"/>
          <w:bCs/>
          <w:sz w:val="24"/>
        </w:rPr>
        <w:t xml:space="preserve">  </w:t>
      </w:r>
      <w:r>
        <w:rPr>
          <w:rFonts w:ascii="方正楷体简体" w:eastAsia="方正楷体简体" w:hAnsi="仿宋" w:cs="仿宋" w:hint="eastAsia"/>
          <w:b w:val="0"/>
          <w:bCs/>
          <w:sz w:val="24"/>
        </w:rPr>
        <w:t xml:space="preserve">  日</w:t>
      </w:r>
    </w:p>
    <w:bookmarkEnd w:id="94"/>
    <w:bookmarkEnd w:id="95"/>
    <w:p w:rsidR="00816659" w:rsidRDefault="00033AE6">
      <w:pPr>
        <w:numPr>
          <w:ilvl w:val="0"/>
          <w:numId w:val="1"/>
        </w:numPr>
        <w:spacing w:before="36" w:after="156" w:line="500" w:lineRule="exact"/>
        <w:jc w:val="left"/>
        <w:rPr>
          <w:rFonts w:ascii="黑体" w:eastAsia="黑体" w:hAnsi="黑体" w:cs="黑体"/>
          <w:bCs/>
          <w:sz w:val="32"/>
          <w:szCs w:val="32"/>
          <w:lang w:val="zh-CN"/>
        </w:rPr>
      </w:pPr>
      <w:r>
        <w:rPr>
          <w:rFonts w:ascii="宋体" w:hAnsi="宋体" w:cs="宋体" w:hint="eastAsia"/>
          <w:b/>
          <w:color w:val="000000"/>
          <w:sz w:val="32"/>
          <w:szCs w:val="32"/>
        </w:rPr>
        <w:br w:type="page"/>
      </w:r>
      <w:r>
        <w:rPr>
          <w:rFonts w:ascii="黑体" w:eastAsia="黑体" w:hAnsi="黑体" w:cs="黑体" w:hint="eastAsia"/>
          <w:bCs/>
          <w:sz w:val="32"/>
          <w:szCs w:val="32"/>
          <w:lang w:val="zh-CN"/>
        </w:rPr>
        <w:lastRenderedPageBreak/>
        <w:t>供应商售后服务</w:t>
      </w:r>
    </w:p>
    <w:p w:rsidR="00816659" w:rsidRDefault="00816659">
      <w:pPr>
        <w:snapToGrid w:val="0"/>
        <w:jc w:val="left"/>
        <w:rPr>
          <w:rFonts w:eastAsia="方正仿宋简体"/>
          <w:kern w:val="2"/>
          <w:szCs w:val="21"/>
        </w:rPr>
      </w:pPr>
    </w:p>
    <w:p w:rsidR="00816659" w:rsidRDefault="00033AE6">
      <w:pPr>
        <w:snapToGrid w:val="0"/>
        <w:jc w:val="left"/>
        <w:rPr>
          <w:rFonts w:eastAsia="方正仿宋简体"/>
          <w:kern w:val="2"/>
          <w:szCs w:val="21"/>
        </w:rPr>
      </w:pPr>
      <w:r>
        <w:rPr>
          <w:rFonts w:eastAsia="方正仿宋简体" w:hint="eastAsia"/>
          <w:kern w:val="2"/>
          <w:szCs w:val="21"/>
        </w:rPr>
        <w:t>1.</w:t>
      </w:r>
      <w:r>
        <w:rPr>
          <w:rFonts w:eastAsia="方正仿宋简体" w:hint="eastAsia"/>
          <w:kern w:val="2"/>
          <w:szCs w:val="21"/>
        </w:rPr>
        <w:t>有明确的售后服务人员组成（提供公司人员管理组织架构相关材料）；</w:t>
      </w:r>
    </w:p>
    <w:p w:rsidR="00816659" w:rsidRDefault="00816659">
      <w:pPr>
        <w:snapToGrid w:val="0"/>
        <w:jc w:val="left"/>
        <w:rPr>
          <w:rFonts w:eastAsia="方正仿宋简体"/>
          <w:kern w:val="2"/>
          <w:szCs w:val="21"/>
        </w:rPr>
      </w:pPr>
    </w:p>
    <w:p w:rsidR="00816659" w:rsidRDefault="00816659">
      <w:pPr>
        <w:snapToGrid w:val="0"/>
        <w:jc w:val="left"/>
        <w:rPr>
          <w:rFonts w:eastAsia="方正仿宋简体"/>
          <w:kern w:val="2"/>
          <w:szCs w:val="21"/>
        </w:rPr>
      </w:pPr>
    </w:p>
    <w:p w:rsidR="00816659" w:rsidRDefault="00033AE6">
      <w:pPr>
        <w:snapToGrid w:val="0"/>
        <w:jc w:val="left"/>
        <w:rPr>
          <w:rFonts w:eastAsia="方正仿宋简体"/>
          <w:kern w:val="2"/>
          <w:szCs w:val="21"/>
        </w:rPr>
      </w:pPr>
      <w:r>
        <w:rPr>
          <w:rFonts w:eastAsia="方正仿宋简体" w:hint="eastAsia"/>
          <w:kern w:val="2"/>
          <w:szCs w:val="21"/>
        </w:rPr>
        <w:t>2.</w:t>
      </w:r>
      <w:r>
        <w:rPr>
          <w:rFonts w:eastAsia="方正仿宋简体" w:hint="eastAsia"/>
          <w:kern w:val="2"/>
          <w:szCs w:val="21"/>
        </w:rPr>
        <w:t>有应急供货措施或制度（提供相关制度文件材料）；</w:t>
      </w:r>
    </w:p>
    <w:p w:rsidR="00816659" w:rsidRDefault="00816659">
      <w:pPr>
        <w:snapToGrid w:val="0"/>
        <w:jc w:val="left"/>
        <w:rPr>
          <w:rFonts w:eastAsia="方正仿宋简体"/>
          <w:kern w:val="2"/>
          <w:szCs w:val="21"/>
        </w:rPr>
      </w:pPr>
    </w:p>
    <w:p w:rsidR="00816659" w:rsidRDefault="00816659">
      <w:pPr>
        <w:snapToGrid w:val="0"/>
        <w:jc w:val="left"/>
        <w:rPr>
          <w:rFonts w:eastAsia="方正仿宋简体"/>
          <w:kern w:val="2"/>
          <w:szCs w:val="21"/>
        </w:rPr>
      </w:pPr>
    </w:p>
    <w:p w:rsidR="00816659" w:rsidRDefault="00033AE6">
      <w:pPr>
        <w:snapToGrid w:val="0"/>
        <w:jc w:val="left"/>
        <w:rPr>
          <w:rFonts w:eastAsia="方正仿宋简体"/>
          <w:kern w:val="2"/>
          <w:szCs w:val="21"/>
        </w:rPr>
      </w:pPr>
      <w:r>
        <w:rPr>
          <w:rFonts w:eastAsia="方正仿宋简体" w:hint="eastAsia"/>
          <w:kern w:val="2"/>
          <w:szCs w:val="21"/>
        </w:rPr>
        <w:t>3.</w:t>
      </w:r>
      <w:r>
        <w:rPr>
          <w:rFonts w:eastAsia="方正仿宋简体" w:hint="eastAsia"/>
          <w:kern w:val="2"/>
          <w:szCs w:val="21"/>
        </w:rPr>
        <w:t>有明确的不良事件发生后的处置方案或措施；</w:t>
      </w:r>
    </w:p>
    <w:p w:rsidR="00816659" w:rsidRDefault="00816659">
      <w:pPr>
        <w:snapToGrid w:val="0"/>
        <w:jc w:val="left"/>
        <w:rPr>
          <w:rFonts w:eastAsia="方正仿宋简体"/>
          <w:kern w:val="2"/>
          <w:szCs w:val="21"/>
        </w:rPr>
      </w:pPr>
    </w:p>
    <w:p w:rsidR="00816659" w:rsidRDefault="00816659">
      <w:pPr>
        <w:snapToGrid w:val="0"/>
        <w:jc w:val="left"/>
        <w:rPr>
          <w:rFonts w:eastAsia="方正仿宋简体"/>
          <w:kern w:val="2"/>
          <w:szCs w:val="21"/>
        </w:rPr>
      </w:pPr>
    </w:p>
    <w:p w:rsidR="00816659" w:rsidRDefault="00033AE6">
      <w:pPr>
        <w:snapToGrid w:val="0"/>
        <w:jc w:val="left"/>
        <w:rPr>
          <w:rFonts w:eastAsia="方正仿宋简体"/>
          <w:kern w:val="2"/>
          <w:szCs w:val="21"/>
        </w:rPr>
      </w:pPr>
      <w:r>
        <w:rPr>
          <w:rFonts w:eastAsia="方正仿宋简体" w:hint="eastAsia"/>
          <w:kern w:val="2"/>
          <w:szCs w:val="21"/>
        </w:rPr>
        <w:t>4.</w:t>
      </w:r>
      <w:r>
        <w:rPr>
          <w:rFonts w:eastAsia="方正仿宋简体" w:hint="eastAsia"/>
          <w:kern w:val="2"/>
          <w:szCs w:val="21"/>
        </w:rPr>
        <w:t>能配合医院关于医用耗材</w:t>
      </w:r>
      <w:r>
        <w:rPr>
          <w:rFonts w:eastAsia="方正仿宋简体" w:hint="eastAsia"/>
          <w:kern w:val="2"/>
          <w:szCs w:val="21"/>
        </w:rPr>
        <w:t>/</w:t>
      </w:r>
      <w:r>
        <w:rPr>
          <w:rFonts w:eastAsia="方正仿宋简体" w:hint="eastAsia"/>
          <w:kern w:val="2"/>
          <w:szCs w:val="21"/>
        </w:rPr>
        <w:t>试剂管理的相应要求及制度（提供承诺书）；</w:t>
      </w:r>
    </w:p>
    <w:p w:rsidR="00816659" w:rsidRDefault="00816659">
      <w:pPr>
        <w:snapToGrid w:val="0"/>
        <w:jc w:val="left"/>
        <w:rPr>
          <w:rFonts w:eastAsia="方正仿宋简体"/>
          <w:kern w:val="2"/>
          <w:szCs w:val="21"/>
        </w:rPr>
      </w:pPr>
    </w:p>
    <w:p w:rsidR="00816659" w:rsidRDefault="00816659">
      <w:pPr>
        <w:snapToGrid w:val="0"/>
        <w:jc w:val="left"/>
        <w:rPr>
          <w:rFonts w:eastAsia="方正仿宋简体"/>
          <w:kern w:val="2"/>
          <w:szCs w:val="21"/>
        </w:rPr>
      </w:pPr>
    </w:p>
    <w:p w:rsidR="00816659" w:rsidRDefault="00033AE6">
      <w:pPr>
        <w:snapToGrid w:val="0"/>
        <w:jc w:val="left"/>
        <w:rPr>
          <w:rFonts w:eastAsia="方正仿宋简体"/>
          <w:kern w:val="2"/>
          <w:szCs w:val="21"/>
        </w:rPr>
      </w:pPr>
      <w:r>
        <w:rPr>
          <w:rFonts w:eastAsia="方正仿宋简体" w:hint="eastAsia"/>
          <w:kern w:val="2"/>
          <w:szCs w:val="21"/>
        </w:rPr>
        <w:t>5.</w:t>
      </w:r>
      <w:r>
        <w:rPr>
          <w:rFonts w:eastAsia="方正仿宋简体" w:hint="eastAsia"/>
          <w:kern w:val="2"/>
          <w:szCs w:val="21"/>
        </w:rPr>
        <w:t>能</w:t>
      </w:r>
      <w:r>
        <w:rPr>
          <w:rFonts w:eastAsia="方正仿宋简体" w:hint="eastAsia"/>
          <w:kern w:val="2"/>
          <w:szCs w:val="21"/>
        </w:rPr>
        <w:t>24</w:t>
      </w:r>
      <w:r>
        <w:rPr>
          <w:rFonts w:eastAsia="方正仿宋简体" w:hint="eastAsia"/>
          <w:kern w:val="2"/>
          <w:szCs w:val="21"/>
        </w:rPr>
        <w:t>小时内响应，到院处理各项问题事务（提供承诺书）</w:t>
      </w:r>
    </w:p>
    <w:p w:rsidR="00816659" w:rsidRDefault="00816659">
      <w:pPr>
        <w:snapToGrid w:val="0"/>
        <w:jc w:val="left"/>
        <w:rPr>
          <w:rFonts w:eastAsia="方正仿宋简体"/>
          <w:kern w:val="2"/>
          <w:szCs w:val="21"/>
        </w:rPr>
      </w:pPr>
    </w:p>
    <w:p w:rsidR="00816659" w:rsidRDefault="00033AE6">
      <w:pPr>
        <w:numPr>
          <w:ilvl w:val="0"/>
          <w:numId w:val="1"/>
        </w:numPr>
        <w:spacing w:before="156" w:after="156" w:line="500" w:lineRule="exact"/>
        <w:jc w:val="left"/>
        <w:rPr>
          <w:rFonts w:ascii="方正公文小标宋" w:eastAsia="方正公文小标宋" w:hAnsi="方正公文小标宋" w:cs="黑体"/>
          <w:bCs/>
          <w:sz w:val="32"/>
          <w:szCs w:val="32"/>
          <w:lang w:val="zh-CN"/>
        </w:rPr>
      </w:pPr>
      <w:r>
        <w:rPr>
          <w:rFonts w:ascii="黑体" w:eastAsia="黑体" w:hAnsi="黑体" w:cs="黑体" w:hint="eastAsia"/>
          <w:bCs/>
          <w:sz w:val="32"/>
          <w:szCs w:val="32"/>
        </w:rPr>
        <w:br w:type="page"/>
      </w:r>
      <w:bookmarkStart w:id="120" w:name="OLE_LINK12"/>
      <w:bookmarkStart w:id="121" w:name="OLE_LINK11"/>
      <w:r>
        <w:rPr>
          <w:rFonts w:ascii="黑体" w:eastAsia="黑体" w:hAnsi="黑体" w:cs="黑体" w:hint="eastAsia"/>
          <w:bCs/>
          <w:sz w:val="32"/>
          <w:szCs w:val="32"/>
          <w:lang w:val="zh-CN"/>
        </w:rPr>
        <w:lastRenderedPageBreak/>
        <w:t>南京市政府采购供应商信用记录表暨信用承诺书</w:t>
      </w:r>
      <w:bookmarkEnd w:id="120"/>
      <w:bookmarkEnd w:id="121"/>
    </w:p>
    <w:p w:rsidR="00816659" w:rsidRDefault="00816659">
      <w:pPr>
        <w:spacing w:before="156" w:after="156" w:line="500" w:lineRule="exact"/>
        <w:jc w:val="center"/>
        <w:rPr>
          <w:rFonts w:ascii="等线" w:eastAsia="等线" w:hAnsi="等线" w:cs="黑体"/>
          <w:b/>
          <w:bCs/>
          <w:sz w:val="32"/>
          <w:szCs w:val="32"/>
          <w:lang w:val="zh-CN"/>
        </w:rPr>
      </w:pPr>
    </w:p>
    <w:p w:rsidR="00816659" w:rsidRDefault="00033AE6">
      <w:pPr>
        <w:spacing w:before="156" w:after="156" w:line="500" w:lineRule="exact"/>
        <w:jc w:val="center"/>
        <w:rPr>
          <w:rFonts w:ascii="等线" w:eastAsia="等线" w:hAnsi="等线" w:cs="黑体"/>
          <w:b/>
          <w:bCs/>
          <w:sz w:val="32"/>
          <w:szCs w:val="32"/>
          <w:lang w:val="zh-CN"/>
        </w:rPr>
      </w:pPr>
      <w:r>
        <w:rPr>
          <w:rFonts w:ascii="等线" w:eastAsia="等线" w:hAnsi="等线" w:cs="黑体" w:hint="eastAsia"/>
          <w:b/>
          <w:bCs/>
          <w:sz w:val="32"/>
          <w:szCs w:val="32"/>
          <w:lang w:val="zh-CN"/>
        </w:rPr>
        <w:t>南京市政府采购供应商信用记录表暨信用承诺书</w:t>
      </w:r>
    </w:p>
    <w:p w:rsidR="00816659" w:rsidRDefault="00033AE6">
      <w:pPr>
        <w:spacing w:beforeLines="50" w:before="120"/>
        <w:jc w:val="right"/>
        <w:rPr>
          <w:sz w:val="24"/>
          <w:szCs w:val="32"/>
        </w:rPr>
      </w:pPr>
      <w:r>
        <w:rPr>
          <w:rFonts w:eastAsia="方正仿宋简体"/>
          <w:sz w:val="24"/>
          <w:szCs w:val="32"/>
        </w:rPr>
        <w:t xml:space="preserve">20  </w:t>
      </w:r>
      <w:r>
        <w:rPr>
          <w:rFonts w:eastAsia="方正仿宋简体"/>
          <w:sz w:val="24"/>
          <w:szCs w:val="32"/>
        </w:rPr>
        <w:t>年</w:t>
      </w:r>
      <w:r>
        <w:rPr>
          <w:rFonts w:eastAsia="方正仿宋简体"/>
          <w:sz w:val="24"/>
          <w:szCs w:val="32"/>
        </w:rPr>
        <w:t xml:space="preserve">  </w:t>
      </w:r>
      <w:r>
        <w:rPr>
          <w:rFonts w:eastAsia="方正仿宋简体"/>
          <w:sz w:val="24"/>
          <w:szCs w:val="32"/>
        </w:rPr>
        <w:t>月</w:t>
      </w:r>
      <w:r>
        <w:rPr>
          <w:rFonts w:eastAsia="方正仿宋简体"/>
          <w:sz w:val="24"/>
          <w:szCs w:val="32"/>
        </w:rPr>
        <w:t xml:space="preserve">  </w:t>
      </w:r>
      <w:r>
        <w:rPr>
          <w:rFonts w:eastAsia="方正仿宋简体"/>
          <w:sz w:val="24"/>
          <w:szCs w:val="32"/>
        </w:rPr>
        <w:t>日</w:t>
      </w:r>
    </w:p>
    <w:tbl>
      <w:tblPr>
        <w:tblW w:w="89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4"/>
        <w:gridCol w:w="2205"/>
        <w:gridCol w:w="2145"/>
        <w:gridCol w:w="2430"/>
      </w:tblGrid>
      <w:tr w:rsidR="00816659">
        <w:trPr>
          <w:jc w:val="center"/>
        </w:trPr>
        <w:tc>
          <w:tcPr>
            <w:tcW w:w="2214" w:type="dxa"/>
            <w:vAlign w:val="center"/>
          </w:tcPr>
          <w:p w:rsidR="00816659" w:rsidRDefault="00033AE6">
            <w:pPr>
              <w:rPr>
                <w:rFonts w:eastAsia="方正仿宋简体"/>
                <w:b/>
                <w:bCs/>
              </w:rPr>
            </w:pPr>
            <w:r>
              <w:rPr>
                <w:rFonts w:eastAsia="方正仿宋简体"/>
                <w:b/>
                <w:bCs/>
                <w:color w:val="000000"/>
                <w:spacing w:val="1"/>
                <w:sz w:val="22"/>
              </w:rPr>
              <w:t>单位名称</w:t>
            </w:r>
          </w:p>
        </w:tc>
        <w:tc>
          <w:tcPr>
            <w:tcW w:w="2205" w:type="dxa"/>
            <w:vAlign w:val="center"/>
          </w:tcPr>
          <w:p w:rsidR="00816659" w:rsidRDefault="00816659">
            <w:pPr>
              <w:rPr>
                <w:rFonts w:eastAsia="方正仿宋简体"/>
              </w:rPr>
            </w:pPr>
          </w:p>
        </w:tc>
        <w:tc>
          <w:tcPr>
            <w:tcW w:w="2145" w:type="dxa"/>
            <w:vAlign w:val="center"/>
          </w:tcPr>
          <w:p w:rsidR="00816659" w:rsidRDefault="00033AE6">
            <w:pPr>
              <w:rPr>
                <w:rFonts w:eastAsia="方正仿宋简体"/>
                <w:b/>
                <w:bCs/>
              </w:rPr>
            </w:pPr>
            <w:r>
              <w:rPr>
                <w:rFonts w:eastAsia="方正仿宋简体"/>
                <w:b/>
                <w:bCs/>
                <w:color w:val="000000"/>
                <w:spacing w:val="1"/>
                <w:sz w:val="22"/>
              </w:rPr>
              <w:t>统一社会信用代码</w:t>
            </w:r>
          </w:p>
        </w:tc>
        <w:tc>
          <w:tcPr>
            <w:tcW w:w="2430" w:type="dxa"/>
            <w:vAlign w:val="center"/>
          </w:tcPr>
          <w:p w:rsidR="00816659" w:rsidRDefault="00816659">
            <w:pPr>
              <w:rPr>
                <w:rFonts w:eastAsia="方正仿宋简体"/>
              </w:rPr>
            </w:pPr>
          </w:p>
        </w:tc>
      </w:tr>
      <w:tr w:rsidR="00816659">
        <w:trPr>
          <w:jc w:val="center"/>
        </w:trPr>
        <w:tc>
          <w:tcPr>
            <w:tcW w:w="2214" w:type="dxa"/>
            <w:vAlign w:val="center"/>
          </w:tcPr>
          <w:p w:rsidR="00816659" w:rsidRDefault="00033AE6">
            <w:pPr>
              <w:rPr>
                <w:rFonts w:eastAsia="方正仿宋简体"/>
                <w:b/>
                <w:bCs/>
              </w:rPr>
            </w:pPr>
            <w:r>
              <w:rPr>
                <w:rFonts w:eastAsia="方正仿宋简体"/>
                <w:b/>
                <w:bCs/>
                <w:color w:val="000000"/>
                <w:spacing w:val="1"/>
                <w:sz w:val="22"/>
              </w:rPr>
              <w:t>法定代表人</w:t>
            </w:r>
          </w:p>
        </w:tc>
        <w:tc>
          <w:tcPr>
            <w:tcW w:w="2205" w:type="dxa"/>
            <w:vAlign w:val="center"/>
          </w:tcPr>
          <w:p w:rsidR="00816659" w:rsidRDefault="00816659">
            <w:pPr>
              <w:rPr>
                <w:rFonts w:eastAsia="方正仿宋简体"/>
              </w:rPr>
            </w:pPr>
          </w:p>
        </w:tc>
        <w:tc>
          <w:tcPr>
            <w:tcW w:w="2145" w:type="dxa"/>
            <w:vAlign w:val="center"/>
          </w:tcPr>
          <w:p w:rsidR="00816659" w:rsidRDefault="00033AE6">
            <w:pPr>
              <w:rPr>
                <w:rFonts w:eastAsia="方正仿宋简体"/>
                <w:b/>
                <w:bCs/>
              </w:rPr>
            </w:pPr>
            <w:r>
              <w:rPr>
                <w:rFonts w:eastAsia="方正仿宋简体"/>
                <w:b/>
                <w:bCs/>
                <w:color w:val="000000"/>
                <w:spacing w:val="1"/>
                <w:sz w:val="22"/>
              </w:rPr>
              <w:t>联系人</w:t>
            </w:r>
          </w:p>
        </w:tc>
        <w:tc>
          <w:tcPr>
            <w:tcW w:w="2430" w:type="dxa"/>
            <w:vAlign w:val="center"/>
          </w:tcPr>
          <w:p w:rsidR="00816659" w:rsidRDefault="00816659">
            <w:pPr>
              <w:rPr>
                <w:rFonts w:eastAsia="方正仿宋简体"/>
              </w:rPr>
            </w:pPr>
          </w:p>
        </w:tc>
      </w:tr>
      <w:tr w:rsidR="00816659">
        <w:trPr>
          <w:jc w:val="center"/>
        </w:trPr>
        <w:tc>
          <w:tcPr>
            <w:tcW w:w="2214" w:type="dxa"/>
            <w:vAlign w:val="center"/>
          </w:tcPr>
          <w:p w:rsidR="00816659" w:rsidRDefault="00033AE6">
            <w:pPr>
              <w:rPr>
                <w:rFonts w:eastAsia="方正仿宋简体"/>
                <w:b/>
                <w:bCs/>
              </w:rPr>
            </w:pPr>
            <w:r>
              <w:rPr>
                <w:rFonts w:eastAsia="方正仿宋简体"/>
                <w:b/>
                <w:bCs/>
                <w:color w:val="000000"/>
                <w:spacing w:val="1"/>
                <w:sz w:val="22"/>
              </w:rPr>
              <w:t>联系地址</w:t>
            </w:r>
          </w:p>
        </w:tc>
        <w:tc>
          <w:tcPr>
            <w:tcW w:w="2205" w:type="dxa"/>
            <w:vAlign w:val="center"/>
          </w:tcPr>
          <w:p w:rsidR="00816659" w:rsidRDefault="00816659">
            <w:pPr>
              <w:rPr>
                <w:rFonts w:eastAsia="方正仿宋简体"/>
              </w:rPr>
            </w:pPr>
          </w:p>
        </w:tc>
        <w:tc>
          <w:tcPr>
            <w:tcW w:w="2145" w:type="dxa"/>
            <w:vAlign w:val="center"/>
          </w:tcPr>
          <w:p w:rsidR="00816659" w:rsidRDefault="00033AE6">
            <w:pPr>
              <w:rPr>
                <w:rFonts w:eastAsia="方正仿宋简体"/>
                <w:b/>
                <w:bCs/>
              </w:rPr>
            </w:pPr>
            <w:r>
              <w:rPr>
                <w:rFonts w:eastAsia="方正仿宋简体"/>
                <w:b/>
                <w:bCs/>
                <w:color w:val="000000"/>
                <w:spacing w:val="1"/>
                <w:sz w:val="22"/>
              </w:rPr>
              <w:t>联系电话</w:t>
            </w:r>
          </w:p>
        </w:tc>
        <w:tc>
          <w:tcPr>
            <w:tcW w:w="2430" w:type="dxa"/>
            <w:vAlign w:val="center"/>
          </w:tcPr>
          <w:p w:rsidR="00816659" w:rsidRDefault="00816659">
            <w:pPr>
              <w:rPr>
                <w:rFonts w:eastAsia="方正仿宋简体"/>
              </w:rPr>
            </w:pPr>
          </w:p>
        </w:tc>
      </w:tr>
      <w:tr w:rsidR="00816659">
        <w:trPr>
          <w:trHeight w:val="1809"/>
          <w:jc w:val="center"/>
        </w:trPr>
        <w:tc>
          <w:tcPr>
            <w:tcW w:w="2214" w:type="dxa"/>
            <w:vAlign w:val="center"/>
          </w:tcPr>
          <w:p w:rsidR="00816659" w:rsidRDefault="00033AE6">
            <w:pPr>
              <w:rPr>
                <w:rFonts w:eastAsia="方正仿宋简体"/>
                <w:b/>
                <w:bCs/>
              </w:rPr>
            </w:pPr>
            <w:r>
              <w:rPr>
                <w:rFonts w:eastAsia="方正仿宋简体"/>
                <w:b/>
                <w:bCs/>
                <w:color w:val="000000"/>
                <w:spacing w:val="1"/>
                <w:sz w:val="22"/>
              </w:rPr>
              <w:t>诚信档案记录情况</w:t>
            </w:r>
          </w:p>
        </w:tc>
        <w:tc>
          <w:tcPr>
            <w:tcW w:w="6780" w:type="dxa"/>
            <w:gridSpan w:val="3"/>
          </w:tcPr>
          <w:p w:rsidR="00816659" w:rsidRDefault="00816659">
            <w:pPr>
              <w:rPr>
                <w:rFonts w:eastAsia="方正仿宋简体"/>
              </w:rPr>
            </w:pPr>
          </w:p>
        </w:tc>
      </w:tr>
      <w:tr w:rsidR="00816659">
        <w:trPr>
          <w:trHeight w:val="6450"/>
          <w:jc w:val="center"/>
        </w:trPr>
        <w:tc>
          <w:tcPr>
            <w:tcW w:w="2214" w:type="dxa"/>
            <w:vAlign w:val="center"/>
          </w:tcPr>
          <w:p w:rsidR="00816659" w:rsidRDefault="00033AE6">
            <w:pPr>
              <w:jc w:val="center"/>
              <w:rPr>
                <w:rFonts w:eastAsia="方正仿宋简体"/>
              </w:rPr>
            </w:pPr>
            <w:r>
              <w:rPr>
                <w:rFonts w:eastAsia="方正仿宋简体"/>
                <w:b/>
                <w:bCs/>
                <w:color w:val="000000"/>
                <w:spacing w:val="1"/>
                <w:sz w:val="22"/>
              </w:rPr>
              <w:t>信用承诺</w:t>
            </w:r>
          </w:p>
        </w:tc>
        <w:tc>
          <w:tcPr>
            <w:tcW w:w="6780" w:type="dxa"/>
            <w:gridSpan w:val="3"/>
          </w:tcPr>
          <w:p w:rsidR="00816659" w:rsidRDefault="00816659">
            <w:pPr>
              <w:spacing w:line="360" w:lineRule="exact"/>
              <w:ind w:firstLineChars="200" w:firstLine="412"/>
              <w:jc w:val="left"/>
              <w:rPr>
                <w:rFonts w:eastAsia="方正仿宋简体"/>
                <w:color w:val="000000"/>
                <w:spacing w:val="-4"/>
              </w:rPr>
            </w:pPr>
          </w:p>
          <w:p w:rsidR="00816659" w:rsidRDefault="00033AE6">
            <w:pPr>
              <w:spacing w:line="360" w:lineRule="exact"/>
              <w:ind w:firstLineChars="200" w:firstLine="412"/>
              <w:jc w:val="left"/>
              <w:rPr>
                <w:rFonts w:eastAsia="方正仿宋简体"/>
                <w:color w:val="000000"/>
              </w:rPr>
            </w:pPr>
            <w:r>
              <w:rPr>
                <w:rFonts w:eastAsia="方正仿宋简体"/>
                <w:color w:val="000000"/>
                <w:spacing w:val="-4"/>
              </w:rPr>
              <w:t>我公司自愿参加贵中心（公司）组织的本次采购活动，严格遵守《中</w:t>
            </w:r>
            <w:r>
              <w:rPr>
                <w:rFonts w:eastAsia="方正仿宋简体"/>
                <w:color w:val="000000"/>
                <w:spacing w:val="-2"/>
              </w:rPr>
              <w:t>华人民</w:t>
            </w:r>
            <w:r>
              <w:rPr>
                <w:rFonts w:eastAsia="方正仿宋简体" w:hint="eastAsia"/>
                <w:color w:val="000000"/>
                <w:spacing w:val="-2"/>
              </w:rPr>
              <w:t>共和国</w:t>
            </w:r>
            <w:r>
              <w:rPr>
                <w:rFonts w:eastAsia="方正仿宋简体"/>
                <w:color w:val="000000"/>
                <w:spacing w:val="-2"/>
              </w:rPr>
              <w:t>政府采购法》及相关法律法规，坚守公开、公平、公正和诚实信用的原则，依法诚信经营，无条件遵守本次政府采购活动的各项规定。我们郑重承诺，本公司符合《政府采购法》第二十二条规定的条件，包括：具</w:t>
            </w:r>
            <w:r>
              <w:rPr>
                <w:rFonts w:eastAsia="方正仿宋简体"/>
                <w:color w:val="000000"/>
                <w:spacing w:val="4"/>
              </w:rPr>
              <w:t>有独立承担民事责任的能力；具有良好的商业信誉和健全的财务会计制</w:t>
            </w:r>
            <w:r>
              <w:rPr>
                <w:rFonts w:eastAsia="方正仿宋简体"/>
                <w:color w:val="000000"/>
                <w:spacing w:val="-2"/>
              </w:rPr>
              <w:t>度；有履行合同所必需的设备和专业技术能力；有依法缴纳税收和社会保障资金的良好记录；参加政府采购活动前三年内，在经营活动中没有重大违法记录；符合法律、行政法规和采购文件规定的其他条件。如有弄虚作假或其他违法违规行为，愿承担一切法律责任，接受各级政府采购监管部</w:t>
            </w:r>
            <w:r>
              <w:rPr>
                <w:rFonts w:eastAsia="方正仿宋简体"/>
                <w:color w:val="000000"/>
              </w:rPr>
              <w:t>门和有权机关的审查和处罚。</w:t>
            </w:r>
          </w:p>
          <w:p w:rsidR="00816659" w:rsidRDefault="00816659">
            <w:pPr>
              <w:spacing w:line="360" w:lineRule="exact"/>
              <w:jc w:val="left"/>
              <w:rPr>
                <w:rFonts w:eastAsia="方正仿宋简体"/>
                <w:color w:val="000000"/>
              </w:rPr>
            </w:pPr>
          </w:p>
          <w:p w:rsidR="00816659" w:rsidRDefault="00816659">
            <w:pPr>
              <w:spacing w:line="360" w:lineRule="exact"/>
              <w:jc w:val="left"/>
              <w:rPr>
                <w:rFonts w:eastAsia="方正仿宋简体"/>
                <w:color w:val="000000"/>
              </w:rPr>
            </w:pPr>
          </w:p>
          <w:p w:rsidR="00816659" w:rsidRDefault="00816659">
            <w:pPr>
              <w:spacing w:line="360" w:lineRule="exact"/>
              <w:jc w:val="left"/>
              <w:rPr>
                <w:rFonts w:eastAsia="方正仿宋简体"/>
                <w:color w:val="000000"/>
              </w:rPr>
            </w:pPr>
          </w:p>
          <w:p w:rsidR="00816659" w:rsidRDefault="00033AE6">
            <w:pPr>
              <w:wordWrap w:val="0"/>
              <w:spacing w:line="400" w:lineRule="exact"/>
              <w:jc w:val="right"/>
              <w:rPr>
                <w:rFonts w:eastAsia="方正仿宋简体"/>
                <w:color w:val="000000"/>
              </w:rPr>
            </w:pPr>
            <w:r>
              <w:rPr>
                <w:rFonts w:eastAsia="方正仿宋简体"/>
                <w:color w:val="000000"/>
              </w:rPr>
              <w:t>供应商名称（盖章）：</w:t>
            </w:r>
            <w:r>
              <w:rPr>
                <w:rFonts w:eastAsia="方正仿宋简体"/>
                <w:color w:val="000000"/>
              </w:rPr>
              <w:t xml:space="preserve">                   </w:t>
            </w:r>
          </w:p>
          <w:p w:rsidR="00816659" w:rsidRDefault="00033AE6">
            <w:pPr>
              <w:wordWrap w:val="0"/>
              <w:spacing w:line="400" w:lineRule="exact"/>
              <w:jc w:val="right"/>
              <w:rPr>
                <w:rFonts w:eastAsia="方正仿宋简体"/>
                <w:color w:val="000000"/>
              </w:rPr>
            </w:pPr>
            <w:r>
              <w:rPr>
                <w:rFonts w:eastAsia="方正仿宋简体"/>
                <w:color w:val="000000"/>
              </w:rPr>
              <w:t>法定代表人（签字）：</w:t>
            </w:r>
            <w:r>
              <w:rPr>
                <w:rFonts w:eastAsia="方正仿宋简体"/>
                <w:color w:val="000000"/>
              </w:rPr>
              <w:t xml:space="preserve">                   </w:t>
            </w:r>
          </w:p>
          <w:p w:rsidR="00816659" w:rsidRDefault="00033AE6">
            <w:pPr>
              <w:wordWrap w:val="0"/>
              <w:spacing w:line="400" w:lineRule="exact"/>
              <w:jc w:val="right"/>
              <w:rPr>
                <w:rFonts w:eastAsia="方正仿宋简体"/>
                <w:color w:val="000000"/>
              </w:rPr>
            </w:pPr>
            <w:r>
              <w:rPr>
                <w:rFonts w:eastAsia="方正仿宋简体"/>
                <w:color w:val="000000"/>
                <w:spacing w:val="2"/>
              </w:rPr>
              <w:t>二</w:t>
            </w:r>
            <w:r>
              <w:rPr>
                <w:rFonts w:eastAsia="方正仿宋简体"/>
                <w:color w:val="000000"/>
              </w:rPr>
              <w:t>〇</w:t>
            </w:r>
            <w:r>
              <w:rPr>
                <w:rFonts w:eastAsia="方正仿宋简体"/>
                <w:color w:val="000000"/>
              </w:rPr>
              <w:t xml:space="preserve">   </w:t>
            </w:r>
            <w:r>
              <w:rPr>
                <w:rFonts w:eastAsia="方正仿宋简体"/>
                <w:color w:val="000000"/>
              </w:rPr>
              <w:t>年</w:t>
            </w:r>
            <w:r>
              <w:rPr>
                <w:rFonts w:eastAsia="方正仿宋简体"/>
                <w:color w:val="000000"/>
              </w:rPr>
              <w:t xml:space="preserve">   </w:t>
            </w:r>
            <w:r>
              <w:rPr>
                <w:rFonts w:eastAsia="方正仿宋简体"/>
                <w:color w:val="000000"/>
              </w:rPr>
              <w:t>月</w:t>
            </w:r>
            <w:r>
              <w:rPr>
                <w:rFonts w:eastAsia="方正仿宋简体"/>
                <w:color w:val="000000"/>
              </w:rPr>
              <w:t xml:space="preserve">   </w:t>
            </w:r>
            <w:r>
              <w:rPr>
                <w:rFonts w:eastAsia="方正仿宋简体"/>
                <w:color w:val="000000"/>
              </w:rPr>
              <w:t>日</w:t>
            </w:r>
            <w:r>
              <w:rPr>
                <w:rFonts w:eastAsia="方正仿宋简体"/>
                <w:color w:val="000000"/>
              </w:rPr>
              <w:t xml:space="preserve">                   </w:t>
            </w:r>
          </w:p>
        </w:tc>
      </w:tr>
    </w:tbl>
    <w:p w:rsidR="00816659" w:rsidRDefault="00033AE6">
      <w:pPr>
        <w:numPr>
          <w:ilvl w:val="0"/>
          <w:numId w:val="1"/>
        </w:numPr>
        <w:spacing w:before="156" w:after="156" w:line="500" w:lineRule="exact"/>
        <w:jc w:val="left"/>
        <w:rPr>
          <w:rFonts w:ascii="黑体" w:eastAsia="黑体" w:hAnsi="黑体" w:cs="黑体"/>
          <w:bCs/>
          <w:sz w:val="32"/>
          <w:szCs w:val="32"/>
        </w:rPr>
      </w:pPr>
      <w:r>
        <w:rPr>
          <w:rFonts w:ascii="黑体" w:eastAsia="黑体" w:hAnsi="黑体" w:cs="黑体" w:hint="eastAsia"/>
          <w:bCs/>
          <w:sz w:val="32"/>
          <w:szCs w:val="32"/>
        </w:rPr>
        <w:br w:type="page"/>
      </w:r>
      <w:r>
        <w:rPr>
          <w:rFonts w:ascii="黑体" w:eastAsia="黑体" w:hAnsi="黑体" w:cs="黑体" w:hint="eastAsia"/>
          <w:bCs/>
          <w:sz w:val="32"/>
          <w:szCs w:val="32"/>
        </w:rPr>
        <w:lastRenderedPageBreak/>
        <w:t>投标</w:t>
      </w:r>
      <w:r>
        <w:rPr>
          <w:rFonts w:ascii="黑体" w:eastAsia="黑体" w:hAnsi="黑体" w:cs="黑体"/>
          <w:bCs/>
          <w:sz w:val="32"/>
          <w:szCs w:val="32"/>
        </w:rPr>
        <w:t>材料真实性及购销廉洁声明</w:t>
      </w:r>
    </w:p>
    <w:p w:rsidR="00816659" w:rsidRDefault="00033AE6">
      <w:pPr>
        <w:autoSpaceDE w:val="0"/>
        <w:autoSpaceDN w:val="0"/>
        <w:adjustRightInd w:val="0"/>
        <w:jc w:val="center"/>
        <w:rPr>
          <w:rFonts w:eastAsia="方正小标宋简体"/>
          <w:color w:val="000000"/>
          <w:kern w:val="2"/>
          <w:sz w:val="36"/>
        </w:rPr>
      </w:pPr>
      <w:r>
        <w:rPr>
          <w:rFonts w:eastAsia="方正小标宋简体" w:hint="eastAsia"/>
          <w:color w:val="000000"/>
          <w:kern w:val="2"/>
          <w:sz w:val="36"/>
        </w:rPr>
        <w:t>承诺书</w:t>
      </w:r>
    </w:p>
    <w:p w:rsidR="00816659" w:rsidRDefault="00033AE6">
      <w:pPr>
        <w:adjustRightInd w:val="0"/>
        <w:spacing w:line="400" w:lineRule="exact"/>
        <w:contextualSpacing/>
        <w:rPr>
          <w:rFonts w:eastAsia="方正仿宋简体"/>
          <w:kern w:val="2"/>
          <w:sz w:val="24"/>
          <w:szCs w:val="24"/>
        </w:rPr>
      </w:pPr>
      <w:r>
        <w:rPr>
          <w:rFonts w:eastAsia="方正仿宋简体"/>
          <w:kern w:val="2"/>
          <w:sz w:val="24"/>
          <w:szCs w:val="24"/>
        </w:rPr>
        <w:t>南京市江宁医院：</w:t>
      </w:r>
    </w:p>
    <w:p w:rsidR="00816659" w:rsidRDefault="00033AE6">
      <w:pPr>
        <w:adjustRightInd w:val="0"/>
        <w:spacing w:line="400" w:lineRule="exact"/>
        <w:ind w:firstLineChars="200" w:firstLine="480"/>
        <w:contextualSpacing/>
        <w:rPr>
          <w:rFonts w:eastAsia="方正仿宋简体"/>
          <w:kern w:val="2"/>
          <w:sz w:val="24"/>
          <w:szCs w:val="24"/>
        </w:rPr>
      </w:pPr>
      <w:r>
        <w:rPr>
          <w:rFonts w:eastAsia="方正仿宋简体"/>
          <w:kern w:val="2"/>
          <w:sz w:val="24"/>
          <w:szCs w:val="24"/>
        </w:rPr>
        <w:t>针对贵院此次</w:t>
      </w:r>
      <w:r>
        <w:rPr>
          <w:rFonts w:eastAsia="方正仿宋简体" w:hint="eastAsia"/>
          <w:kern w:val="2"/>
          <w:sz w:val="24"/>
          <w:szCs w:val="24"/>
        </w:rPr>
        <w:t>论证</w:t>
      </w:r>
      <w:r>
        <w:rPr>
          <w:rFonts w:eastAsia="方正仿宋简体"/>
          <w:kern w:val="2"/>
          <w:sz w:val="24"/>
          <w:szCs w:val="24"/>
        </w:rPr>
        <w:t>，我公司郑重承诺：所提供资料（以骑缝章为准）真实有效，无任何虚假成分。如有虚假，由此产生的一切后果由本公司承担。</w:t>
      </w:r>
    </w:p>
    <w:p w:rsidR="00816659" w:rsidRDefault="00033AE6">
      <w:pPr>
        <w:adjustRightInd w:val="0"/>
        <w:spacing w:line="400" w:lineRule="exact"/>
        <w:ind w:firstLineChars="200" w:firstLine="480"/>
        <w:contextualSpacing/>
        <w:rPr>
          <w:rFonts w:eastAsia="方正仿宋简体"/>
          <w:kern w:val="2"/>
          <w:sz w:val="24"/>
          <w:szCs w:val="24"/>
        </w:rPr>
      </w:pPr>
      <w:r>
        <w:rPr>
          <w:rFonts w:eastAsia="方正仿宋简体"/>
          <w:kern w:val="2"/>
          <w:sz w:val="24"/>
          <w:szCs w:val="24"/>
        </w:rPr>
        <w:t>为进一步加强医疗卫生行风建设，规范医疗卫生机构医药销售行为，有效防范商业贿赂行为，营造公平交易、诚实守信的购销环境，我公司郑重承诺并遵守：</w:t>
      </w:r>
    </w:p>
    <w:p w:rsidR="00816659" w:rsidRDefault="00033AE6">
      <w:pPr>
        <w:adjustRightInd w:val="0"/>
        <w:spacing w:line="400" w:lineRule="exact"/>
        <w:ind w:firstLineChars="200" w:firstLine="480"/>
        <w:contextualSpacing/>
        <w:rPr>
          <w:rFonts w:eastAsia="方正仿宋简体"/>
          <w:kern w:val="2"/>
          <w:sz w:val="24"/>
          <w:szCs w:val="24"/>
        </w:rPr>
      </w:pPr>
      <w:r>
        <w:rPr>
          <w:rFonts w:eastAsia="方正仿宋简体"/>
          <w:kern w:val="2"/>
          <w:sz w:val="24"/>
          <w:szCs w:val="24"/>
        </w:rPr>
        <w:t>一、我方按照《民法典》及本承诺购销各类物资及服务。</w:t>
      </w:r>
    </w:p>
    <w:p w:rsidR="00816659" w:rsidRDefault="00033AE6">
      <w:pPr>
        <w:adjustRightInd w:val="0"/>
        <w:spacing w:line="400" w:lineRule="exact"/>
        <w:ind w:firstLineChars="200" w:firstLine="480"/>
        <w:contextualSpacing/>
        <w:rPr>
          <w:rFonts w:eastAsia="方正仿宋简体"/>
          <w:kern w:val="2"/>
          <w:sz w:val="24"/>
          <w:szCs w:val="24"/>
        </w:rPr>
      </w:pPr>
      <w:r>
        <w:rPr>
          <w:rFonts w:eastAsia="方正仿宋简体"/>
          <w:kern w:val="2"/>
          <w:sz w:val="24"/>
          <w:szCs w:val="24"/>
        </w:rPr>
        <w:t>二、我方不以回扣、宴请等方式影响医院工作人员采购或使用产品的选择权，不在学术活动中提供旅游、超标准支付食宿等费用。</w:t>
      </w:r>
    </w:p>
    <w:p w:rsidR="00816659" w:rsidRDefault="00033AE6">
      <w:pPr>
        <w:adjustRightInd w:val="0"/>
        <w:spacing w:line="400" w:lineRule="exact"/>
        <w:ind w:firstLineChars="200" w:firstLine="480"/>
        <w:contextualSpacing/>
        <w:rPr>
          <w:rFonts w:eastAsia="方正仿宋简体"/>
          <w:kern w:val="2"/>
          <w:sz w:val="24"/>
          <w:szCs w:val="24"/>
        </w:rPr>
      </w:pPr>
      <w:r>
        <w:rPr>
          <w:rFonts w:eastAsia="方正仿宋简体"/>
          <w:kern w:val="2"/>
          <w:sz w:val="24"/>
          <w:szCs w:val="24"/>
        </w:rPr>
        <w:t>三、我方指定销售代表承诺在工作时间到医院指定地点联系商谈，不到住院部、门诊部、医技科室等推销产品，不借故到医院相关领导、部门负责人及相关工作人员家中访谈并提供任何好处费等。</w:t>
      </w:r>
    </w:p>
    <w:p w:rsidR="00816659" w:rsidRDefault="00033AE6">
      <w:pPr>
        <w:adjustRightInd w:val="0"/>
        <w:spacing w:line="400" w:lineRule="exact"/>
        <w:ind w:firstLineChars="200" w:firstLine="480"/>
        <w:contextualSpacing/>
        <w:rPr>
          <w:rFonts w:eastAsia="方正仿宋简体"/>
          <w:kern w:val="2"/>
          <w:sz w:val="24"/>
          <w:szCs w:val="24"/>
        </w:rPr>
      </w:pPr>
      <w:r>
        <w:rPr>
          <w:rFonts w:eastAsia="方正仿宋简体"/>
          <w:kern w:val="2"/>
          <w:sz w:val="24"/>
          <w:szCs w:val="24"/>
        </w:rPr>
        <w:t>四、我方如违反本承诺，一经发现，医院有权终止购销合同，并向有关卫生计生行政部门报告。如我方被列入商业贿赂不良记录，则严格按照《国家卫生计生委关于建立医药购销领域商业贿赂不良记录的规定》（国卫法制发</w:t>
      </w:r>
      <w:r>
        <w:rPr>
          <w:rFonts w:eastAsia="方正仿宋简体"/>
          <w:kern w:val="2"/>
          <w:sz w:val="24"/>
          <w:szCs w:val="24"/>
        </w:rPr>
        <w:t>[2013]50</w:t>
      </w:r>
      <w:r>
        <w:rPr>
          <w:rFonts w:eastAsia="方正仿宋简体"/>
          <w:kern w:val="2"/>
          <w:sz w:val="24"/>
          <w:szCs w:val="24"/>
        </w:rPr>
        <w:t>号）相关规定处理。</w:t>
      </w:r>
    </w:p>
    <w:p w:rsidR="00816659" w:rsidRDefault="00033AE6">
      <w:pPr>
        <w:adjustRightInd w:val="0"/>
        <w:spacing w:line="400" w:lineRule="exact"/>
        <w:ind w:firstLineChars="200" w:firstLine="480"/>
        <w:contextualSpacing/>
        <w:rPr>
          <w:rFonts w:eastAsia="方正仿宋简体"/>
          <w:kern w:val="2"/>
          <w:sz w:val="24"/>
          <w:szCs w:val="24"/>
        </w:rPr>
      </w:pPr>
      <w:r>
        <w:rPr>
          <w:rFonts w:eastAsia="方正仿宋简体"/>
          <w:kern w:val="2"/>
          <w:sz w:val="24"/>
          <w:szCs w:val="24"/>
        </w:rPr>
        <w:t>五、本承诺作为产品购销合同的重要组成部分，与购销合同一并执行，具有同等法律效力。</w:t>
      </w:r>
    </w:p>
    <w:p w:rsidR="00816659" w:rsidRDefault="00816659">
      <w:pPr>
        <w:adjustRightInd w:val="0"/>
        <w:spacing w:line="400" w:lineRule="exact"/>
        <w:contextualSpacing/>
        <w:rPr>
          <w:rFonts w:eastAsia="方正仿宋简体"/>
          <w:kern w:val="2"/>
          <w:sz w:val="24"/>
          <w:szCs w:val="24"/>
        </w:rPr>
      </w:pPr>
    </w:p>
    <w:p w:rsidR="00816659" w:rsidRDefault="00816659">
      <w:pPr>
        <w:adjustRightInd w:val="0"/>
        <w:spacing w:line="400" w:lineRule="exact"/>
        <w:contextualSpacing/>
        <w:rPr>
          <w:rFonts w:eastAsia="方正仿宋简体"/>
          <w:kern w:val="2"/>
          <w:sz w:val="24"/>
          <w:szCs w:val="24"/>
        </w:rPr>
      </w:pPr>
    </w:p>
    <w:p w:rsidR="00816659" w:rsidRDefault="00816659">
      <w:pPr>
        <w:adjustRightInd w:val="0"/>
        <w:spacing w:line="400" w:lineRule="exact"/>
        <w:contextualSpacing/>
        <w:rPr>
          <w:rFonts w:eastAsia="方正仿宋简体"/>
          <w:kern w:val="2"/>
          <w:sz w:val="24"/>
          <w:szCs w:val="24"/>
        </w:rPr>
      </w:pPr>
    </w:p>
    <w:p w:rsidR="00816659" w:rsidRDefault="00033AE6">
      <w:pPr>
        <w:wordWrap w:val="0"/>
        <w:adjustRightInd w:val="0"/>
        <w:spacing w:line="400" w:lineRule="exact"/>
        <w:contextualSpacing/>
        <w:jc w:val="right"/>
        <w:rPr>
          <w:rFonts w:eastAsia="方正仿宋简体"/>
          <w:kern w:val="2"/>
          <w:sz w:val="24"/>
          <w:szCs w:val="24"/>
        </w:rPr>
      </w:pPr>
      <w:r>
        <w:rPr>
          <w:rFonts w:eastAsia="方正仿宋简体"/>
          <w:kern w:val="2"/>
          <w:sz w:val="24"/>
          <w:szCs w:val="24"/>
        </w:rPr>
        <w:t>公司（签章）</w:t>
      </w:r>
      <w:r>
        <w:rPr>
          <w:rFonts w:eastAsia="方正仿宋简体" w:hint="eastAsia"/>
          <w:kern w:val="2"/>
          <w:sz w:val="24"/>
          <w:szCs w:val="24"/>
        </w:rPr>
        <w:t>：</w:t>
      </w:r>
      <w:r>
        <w:rPr>
          <w:rFonts w:eastAsia="方正仿宋简体" w:hint="eastAsia"/>
          <w:kern w:val="2"/>
          <w:sz w:val="24"/>
          <w:szCs w:val="24"/>
        </w:rPr>
        <w:t xml:space="preserve">             </w:t>
      </w:r>
    </w:p>
    <w:p w:rsidR="00816659" w:rsidRDefault="00033AE6">
      <w:pPr>
        <w:wordWrap w:val="0"/>
        <w:adjustRightInd w:val="0"/>
        <w:spacing w:line="400" w:lineRule="exact"/>
        <w:contextualSpacing/>
        <w:jc w:val="center"/>
        <w:rPr>
          <w:rFonts w:eastAsia="方正仿宋简体"/>
          <w:kern w:val="2"/>
          <w:sz w:val="24"/>
          <w:szCs w:val="24"/>
        </w:rPr>
      </w:pPr>
      <w:r>
        <w:rPr>
          <w:rFonts w:eastAsia="方正仿宋简体" w:hint="eastAsia"/>
          <w:kern w:val="2"/>
          <w:sz w:val="24"/>
          <w:szCs w:val="24"/>
        </w:rPr>
        <w:t xml:space="preserve">                                                         </w:t>
      </w:r>
      <w:r>
        <w:rPr>
          <w:rFonts w:eastAsia="方正仿宋简体"/>
          <w:kern w:val="2"/>
          <w:sz w:val="24"/>
          <w:szCs w:val="24"/>
        </w:rPr>
        <w:t>年</w:t>
      </w:r>
      <w:r>
        <w:rPr>
          <w:rFonts w:eastAsia="方正仿宋简体"/>
          <w:kern w:val="2"/>
          <w:sz w:val="24"/>
          <w:szCs w:val="24"/>
        </w:rPr>
        <w:t xml:space="preserve"> </w:t>
      </w:r>
      <w:r>
        <w:rPr>
          <w:rFonts w:eastAsia="方正仿宋简体" w:hint="eastAsia"/>
          <w:kern w:val="2"/>
          <w:sz w:val="24"/>
          <w:szCs w:val="24"/>
        </w:rPr>
        <w:t xml:space="preserve"> </w:t>
      </w:r>
      <w:r>
        <w:rPr>
          <w:rFonts w:eastAsia="方正仿宋简体"/>
          <w:kern w:val="2"/>
          <w:sz w:val="24"/>
          <w:szCs w:val="24"/>
        </w:rPr>
        <w:t xml:space="preserve"> </w:t>
      </w:r>
      <w:r>
        <w:rPr>
          <w:rFonts w:eastAsia="方正仿宋简体"/>
          <w:kern w:val="2"/>
          <w:sz w:val="24"/>
          <w:szCs w:val="24"/>
        </w:rPr>
        <w:t>月</w:t>
      </w:r>
      <w:r>
        <w:rPr>
          <w:rFonts w:eastAsia="方正仿宋简体"/>
          <w:kern w:val="2"/>
          <w:sz w:val="24"/>
          <w:szCs w:val="24"/>
        </w:rPr>
        <w:t xml:space="preserve"> </w:t>
      </w:r>
      <w:r>
        <w:rPr>
          <w:rFonts w:eastAsia="方正仿宋简体" w:hint="eastAsia"/>
          <w:kern w:val="2"/>
          <w:sz w:val="24"/>
          <w:szCs w:val="24"/>
        </w:rPr>
        <w:t xml:space="preserve">  </w:t>
      </w:r>
    </w:p>
    <w:p w:rsidR="00816659" w:rsidRDefault="00033AE6">
      <w:pPr>
        <w:widowControl/>
        <w:jc w:val="left"/>
        <w:rPr>
          <w:rFonts w:eastAsia="方正仿宋简体"/>
          <w:kern w:val="2"/>
          <w:sz w:val="24"/>
          <w:szCs w:val="24"/>
        </w:rPr>
      </w:pPr>
      <w:r>
        <w:rPr>
          <w:rFonts w:eastAsia="方正仿宋简体"/>
          <w:kern w:val="2"/>
          <w:sz w:val="24"/>
          <w:szCs w:val="24"/>
        </w:rPr>
        <w:br w:type="page"/>
      </w:r>
    </w:p>
    <w:p w:rsidR="00816659" w:rsidRDefault="00033AE6">
      <w:pPr>
        <w:pStyle w:val="1"/>
        <w:spacing w:before="0"/>
        <w:rPr>
          <w:rFonts w:ascii="等线" w:eastAsia="等线" w:hAnsi="等线"/>
        </w:rPr>
      </w:pPr>
      <w:bookmarkStart w:id="122" w:name="_Toc243315652"/>
      <w:bookmarkStart w:id="123" w:name="_Toc243314484"/>
      <w:bookmarkStart w:id="124" w:name="_Toc243314205"/>
      <w:r>
        <w:rPr>
          <w:rFonts w:ascii="等线" w:eastAsia="等线" w:hAnsi="等线" w:hint="eastAsia"/>
        </w:rPr>
        <w:lastRenderedPageBreak/>
        <w:t>第七章 特别提醒</w:t>
      </w:r>
      <w:bookmarkEnd w:id="122"/>
      <w:bookmarkEnd w:id="123"/>
      <w:bookmarkEnd w:id="124"/>
    </w:p>
    <w:p w:rsidR="00816659" w:rsidRDefault="00033AE6">
      <w:pPr>
        <w:spacing w:line="360" w:lineRule="auto"/>
        <w:jc w:val="center"/>
        <w:rPr>
          <w:rFonts w:hAnsi="宋体" w:cs="宋体"/>
          <w:bCs/>
          <w:kern w:val="2"/>
          <w:sz w:val="44"/>
          <w:szCs w:val="44"/>
        </w:rPr>
      </w:pPr>
      <w:r>
        <w:rPr>
          <w:rFonts w:hAnsi="宋体" w:cs="宋体" w:hint="eastAsia"/>
          <w:bCs/>
          <w:kern w:val="2"/>
          <w:sz w:val="44"/>
          <w:szCs w:val="44"/>
        </w:rPr>
        <w:t>（有关围标串标情形的判定）</w:t>
      </w:r>
    </w:p>
    <w:p w:rsidR="00816659" w:rsidRDefault="00816659">
      <w:pPr>
        <w:spacing w:line="360" w:lineRule="auto"/>
        <w:rPr>
          <w:rFonts w:hAnsi="宋体"/>
          <w:bCs/>
          <w:sz w:val="32"/>
          <w:szCs w:val="32"/>
        </w:rPr>
      </w:pPr>
    </w:p>
    <w:p w:rsidR="00816659" w:rsidRDefault="00033AE6">
      <w:pPr>
        <w:tabs>
          <w:tab w:val="left" w:pos="3965"/>
        </w:tabs>
        <w:spacing w:line="360" w:lineRule="auto"/>
        <w:rPr>
          <w:rFonts w:hAnsi="宋体"/>
          <w:bCs/>
          <w:sz w:val="32"/>
          <w:szCs w:val="32"/>
        </w:rPr>
      </w:pPr>
      <w:r>
        <w:rPr>
          <w:rFonts w:hAnsi="宋体" w:hint="eastAsia"/>
          <w:bCs/>
          <w:sz w:val="32"/>
          <w:szCs w:val="32"/>
        </w:rPr>
        <w:t>各供应商：</w:t>
      </w:r>
      <w:r>
        <w:rPr>
          <w:rFonts w:hAnsi="宋体" w:hint="eastAsia"/>
          <w:bCs/>
          <w:sz w:val="32"/>
          <w:szCs w:val="32"/>
        </w:rPr>
        <w:tab/>
      </w:r>
    </w:p>
    <w:p w:rsidR="00816659" w:rsidRDefault="00033AE6">
      <w:pPr>
        <w:spacing w:line="360" w:lineRule="auto"/>
        <w:ind w:firstLine="480"/>
        <w:rPr>
          <w:rFonts w:hAnsi="宋体"/>
        </w:rPr>
      </w:pPr>
      <w:r>
        <w:rPr>
          <w:rFonts w:hAnsi="宋体" w:hint="eastAsia"/>
        </w:rPr>
        <w:t>评审委员会将对供应商提交的响应文件进行评审，在评审过程中如发现供应商存在以下情形：</w:t>
      </w:r>
    </w:p>
    <w:p w:rsidR="00816659" w:rsidRDefault="00033AE6">
      <w:pPr>
        <w:spacing w:line="360" w:lineRule="auto"/>
        <w:ind w:firstLineChars="200" w:firstLine="420"/>
        <w:rPr>
          <w:rFonts w:hAnsi="宋体" w:cs="宋体"/>
        </w:rPr>
      </w:pPr>
      <w:r>
        <w:rPr>
          <w:rFonts w:hAnsi="宋体" w:cs="宋体" w:hint="eastAsia"/>
        </w:rPr>
        <w:t>1.</w:t>
      </w:r>
      <w:r>
        <w:rPr>
          <w:rFonts w:hAnsi="宋体" w:cs="宋体"/>
        </w:rPr>
        <w:t>投标人之间协商投标报价</w:t>
      </w:r>
      <w:r>
        <w:rPr>
          <w:rFonts w:hAnsi="宋体" w:cs="宋体" w:hint="eastAsia"/>
        </w:rPr>
        <w:t>、技术方案</w:t>
      </w:r>
      <w:r>
        <w:rPr>
          <w:rFonts w:hAnsi="宋体" w:cs="宋体"/>
        </w:rPr>
        <w:t>等投标文件的实质性内容；</w:t>
      </w:r>
    </w:p>
    <w:p w:rsidR="00816659" w:rsidRDefault="00033AE6">
      <w:pPr>
        <w:spacing w:line="360" w:lineRule="auto"/>
        <w:ind w:firstLineChars="200" w:firstLine="420"/>
        <w:rPr>
          <w:rFonts w:hAnsi="宋体" w:cs="宋体"/>
        </w:rPr>
      </w:pPr>
      <w:r>
        <w:rPr>
          <w:rFonts w:hAnsi="宋体" w:cs="宋体" w:hint="eastAsia"/>
        </w:rPr>
        <w:t>2.</w:t>
      </w:r>
      <w:r>
        <w:rPr>
          <w:rFonts w:hAnsi="宋体" w:cs="宋体"/>
        </w:rPr>
        <w:t>属于同一集团、协会、商会等组织成员的投标人按照该组织要求协同</w:t>
      </w:r>
      <w:r>
        <w:rPr>
          <w:rFonts w:hAnsi="宋体" w:cs="宋体" w:hint="eastAsia"/>
        </w:rPr>
        <w:t>参加投标</w:t>
      </w:r>
      <w:r>
        <w:rPr>
          <w:rFonts w:hAnsi="宋体" w:cs="宋体"/>
        </w:rPr>
        <w:t>；</w:t>
      </w:r>
    </w:p>
    <w:p w:rsidR="00816659" w:rsidRDefault="00033AE6">
      <w:pPr>
        <w:spacing w:line="360" w:lineRule="auto"/>
        <w:ind w:firstLineChars="200" w:firstLine="420"/>
        <w:rPr>
          <w:rFonts w:hAnsi="宋体" w:cs="宋体"/>
        </w:rPr>
      </w:pPr>
      <w:r>
        <w:rPr>
          <w:rFonts w:hAnsi="宋体" w:cs="宋体" w:hint="eastAsia"/>
        </w:rPr>
        <w:t>3.</w:t>
      </w:r>
      <w:r>
        <w:rPr>
          <w:rFonts w:hAnsi="宋体" w:cs="宋体"/>
        </w:rPr>
        <w:t>投标人之间</w:t>
      </w:r>
      <w:r>
        <w:rPr>
          <w:rFonts w:hAnsi="宋体" w:cs="宋体" w:hint="eastAsia"/>
        </w:rPr>
        <w:t>事先约定由某一特定投标人</w:t>
      </w:r>
      <w:r>
        <w:rPr>
          <w:rFonts w:hAnsi="宋体" w:cs="宋体"/>
        </w:rPr>
        <w:t>中标；</w:t>
      </w:r>
      <w:r>
        <w:rPr>
          <w:rFonts w:hAnsi="宋体" w:cs="宋体"/>
        </w:rPr>
        <w:t xml:space="preserve"> </w:t>
      </w:r>
    </w:p>
    <w:p w:rsidR="00816659" w:rsidRDefault="00033AE6">
      <w:pPr>
        <w:spacing w:line="360" w:lineRule="auto"/>
        <w:ind w:firstLineChars="200" w:firstLine="420"/>
        <w:rPr>
          <w:rFonts w:hAnsi="宋体" w:cs="宋体"/>
        </w:rPr>
      </w:pPr>
      <w:r>
        <w:rPr>
          <w:rFonts w:hAnsi="宋体" w:cs="宋体" w:hint="eastAsia"/>
        </w:rPr>
        <w:t>4.</w:t>
      </w:r>
      <w:r>
        <w:rPr>
          <w:rFonts w:hint="eastAsia"/>
        </w:rPr>
        <w:t>投标人</w:t>
      </w:r>
      <w:r>
        <w:rPr>
          <w:rFonts w:hAnsi="宋体" w:cs="宋体" w:hint="eastAsia"/>
        </w:rPr>
        <w:t>之间商定部分投标人放弃参加投标或者放弃中标</w:t>
      </w:r>
      <w:r>
        <w:rPr>
          <w:rFonts w:hAnsi="宋体" w:cs="宋体"/>
        </w:rPr>
        <w:t>；</w:t>
      </w:r>
      <w:r>
        <w:rPr>
          <w:rFonts w:hAnsi="宋体" w:cs="宋体"/>
        </w:rPr>
        <w:t xml:space="preserve"> </w:t>
      </w:r>
    </w:p>
    <w:p w:rsidR="00816659" w:rsidRDefault="00033AE6">
      <w:pPr>
        <w:spacing w:line="360" w:lineRule="auto"/>
        <w:ind w:firstLineChars="200" w:firstLine="420"/>
        <w:rPr>
          <w:rFonts w:hAnsi="宋体" w:cs="Arial"/>
        </w:rPr>
      </w:pPr>
      <w:r>
        <w:rPr>
          <w:rFonts w:hAnsi="宋体" w:cs="宋体" w:hint="eastAsia"/>
        </w:rPr>
        <w:t>5.</w:t>
      </w:r>
      <w:r>
        <w:rPr>
          <w:rFonts w:hAnsi="宋体" w:cs="宋体"/>
        </w:rPr>
        <w:t>投标人之间为谋取中标或者排斥特定投标人而采取的其他联合行动。</w:t>
      </w:r>
    </w:p>
    <w:p w:rsidR="00816659" w:rsidRDefault="00033AE6">
      <w:pPr>
        <w:spacing w:line="360" w:lineRule="auto"/>
        <w:ind w:firstLineChars="200" w:firstLine="420"/>
        <w:rPr>
          <w:rFonts w:hAnsi="宋体" w:cs="Arial"/>
        </w:rPr>
      </w:pPr>
      <w:r>
        <w:rPr>
          <w:rFonts w:hAnsi="宋体" w:cs="Arial" w:hint="eastAsia"/>
        </w:rPr>
        <w:t>6.</w:t>
      </w:r>
      <w:r>
        <w:rPr>
          <w:rFonts w:hAnsi="宋体" w:cs="Arial"/>
        </w:rPr>
        <w:t>不同投标人的投标文件由同一单位或者个人编制；</w:t>
      </w:r>
    </w:p>
    <w:p w:rsidR="00816659" w:rsidRDefault="00033AE6">
      <w:pPr>
        <w:spacing w:line="360" w:lineRule="auto"/>
        <w:ind w:firstLineChars="200" w:firstLine="420"/>
        <w:rPr>
          <w:rFonts w:hAnsi="宋体" w:cs="Arial"/>
        </w:rPr>
      </w:pPr>
      <w:r>
        <w:rPr>
          <w:rFonts w:hAnsi="宋体" w:cs="Arial" w:hint="eastAsia"/>
        </w:rPr>
        <w:t>7.</w:t>
      </w:r>
      <w:r>
        <w:rPr>
          <w:rFonts w:hAnsi="宋体" w:cs="Arial"/>
        </w:rPr>
        <w:t>不同投标人委托同一单位或者个人办理投标事宜；</w:t>
      </w:r>
      <w:r>
        <w:rPr>
          <w:rFonts w:hAnsi="宋体" w:cs="Arial"/>
        </w:rPr>
        <w:t xml:space="preserve"> </w:t>
      </w:r>
    </w:p>
    <w:p w:rsidR="00816659" w:rsidRDefault="00033AE6">
      <w:pPr>
        <w:spacing w:line="360" w:lineRule="auto"/>
        <w:ind w:firstLineChars="200" w:firstLine="420"/>
        <w:rPr>
          <w:rFonts w:hAnsi="宋体" w:cs="Arial"/>
        </w:rPr>
      </w:pPr>
      <w:r>
        <w:rPr>
          <w:rFonts w:hAnsi="宋体" w:cs="Arial" w:hint="eastAsia"/>
        </w:rPr>
        <w:t>8.</w:t>
      </w:r>
      <w:r>
        <w:rPr>
          <w:rFonts w:hAnsi="宋体" w:cs="Arial"/>
        </w:rPr>
        <w:t>不同投标人的投标文件载明的项目管理成员或者联系人员为同一人；</w:t>
      </w:r>
    </w:p>
    <w:p w:rsidR="00816659" w:rsidRDefault="00033AE6">
      <w:pPr>
        <w:spacing w:line="360" w:lineRule="auto"/>
        <w:ind w:firstLineChars="200" w:firstLine="420"/>
        <w:rPr>
          <w:rFonts w:hAnsi="宋体" w:cs="Arial"/>
        </w:rPr>
      </w:pPr>
      <w:r>
        <w:rPr>
          <w:rFonts w:hAnsi="宋体" w:cs="Arial" w:hint="eastAsia"/>
        </w:rPr>
        <w:t>9.</w:t>
      </w:r>
      <w:r>
        <w:rPr>
          <w:rFonts w:hAnsi="宋体" w:cs="Arial"/>
        </w:rPr>
        <w:t>不同投标人的投标文件异常一致或者投标报价呈规律性差异；</w:t>
      </w:r>
      <w:r>
        <w:rPr>
          <w:rFonts w:hAnsi="宋体" w:cs="Arial"/>
        </w:rPr>
        <w:t xml:space="preserve"> </w:t>
      </w:r>
    </w:p>
    <w:p w:rsidR="00816659" w:rsidRDefault="00033AE6">
      <w:pPr>
        <w:spacing w:line="360" w:lineRule="auto"/>
        <w:ind w:firstLineChars="200" w:firstLine="420"/>
        <w:rPr>
          <w:rFonts w:hAnsi="宋体" w:cs="Arial"/>
        </w:rPr>
      </w:pPr>
      <w:r>
        <w:rPr>
          <w:rFonts w:hAnsi="宋体" w:cs="Arial" w:hint="eastAsia"/>
        </w:rPr>
        <w:t>10.</w:t>
      </w:r>
      <w:r>
        <w:rPr>
          <w:rFonts w:hAnsi="宋体" w:cs="Arial"/>
        </w:rPr>
        <w:t>不同投标人的投标文件相互混装；</w:t>
      </w:r>
    </w:p>
    <w:p w:rsidR="00816659" w:rsidRDefault="00033AE6">
      <w:pPr>
        <w:spacing w:line="360" w:lineRule="auto"/>
        <w:ind w:firstLineChars="200" w:firstLine="420"/>
        <w:rPr>
          <w:rFonts w:hAnsi="宋体" w:cs="Arial"/>
        </w:rPr>
      </w:pPr>
      <w:r>
        <w:rPr>
          <w:rFonts w:hAnsi="宋体" w:cs="Arial" w:hint="eastAsia"/>
        </w:rPr>
        <w:t>11.</w:t>
      </w:r>
      <w:r>
        <w:rPr>
          <w:rFonts w:hAnsi="宋体" w:cs="Arial"/>
        </w:rPr>
        <w:t>不同投标人的投标保证金从同一单位或者个人的账户转出。</w:t>
      </w:r>
    </w:p>
    <w:p w:rsidR="00816659" w:rsidRDefault="00033AE6">
      <w:pPr>
        <w:spacing w:line="360" w:lineRule="auto"/>
        <w:ind w:firstLineChars="200" w:firstLine="420"/>
      </w:pPr>
      <w:r>
        <w:rPr>
          <w:rFonts w:hAnsi="宋体" w:cs="Arial" w:hint="eastAsia"/>
        </w:rPr>
        <w:t>将被判定为存在围标串标情形，相关投标文件均将被否决。</w:t>
      </w:r>
    </w:p>
    <w:sectPr w:rsidR="00816659">
      <w:pgSz w:w="11905" w:h="16840"/>
      <w:pgMar w:top="1440" w:right="1800" w:bottom="1440" w:left="180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571BC" w:rsidRDefault="009571BC">
      <w:r>
        <w:separator/>
      </w:r>
    </w:p>
  </w:endnote>
  <w:endnote w:type="continuationSeparator" w:id="0">
    <w:p w:rsidR="009571BC" w:rsidRDefault="009571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仿宋_GB2312">
    <w:altName w:val="仿宋"/>
    <w:charset w:val="86"/>
    <w:family w:val="modern"/>
    <w:pitch w:val="default"/>
    <w:sig w:usb0="00000000" w:usb1="00000000" w:usb2="00000000" w:usb3="00000000" w:csb0="00040000" w:csb1="00000000"/>
  </w:font>
  <w:font w:name="Cambria">
    <w:panose1 w:val="02040503050406030204"/>
    <w:charset w:val="00"/>
    <w:family w:val="roman"/>
    <w:pitch w:val="variable"/>
    <w:sig w:usb0="E00006FF" w:usb1="420024FF" w:usb2="02000000" w:usb3="00000000" w:csb0="0000019F" w:csb1="00000000"/>
  </w:font>
  <w:font w:name="楷体_GB2312">
    <w:altName w:val="楷体"/>
    <w:charset w:val="86"/>
    <w:family w:val="auto"/>
    <w:pitch w:val="default"/>
    <w:sig w:usb0="00000000" w:usb1="0000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仿宋简体">
    <w:panose1 w:val="03000509000000000000"/>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方正楷体简体">
    <w:panose1 w:val="03000509000000000000"/>
    <w:charset w:val="86"/>
    <w:family w:val="script"/>
    <w:pitch w:val="fixed"/>
    <w:sig w:usb0="00000001" w:usb1="080E0000" w:usb2="00000010" w:usb3="00000000" w:csb0="00040000" w:csb1="00000000"/>
  </w:font>
  <w:font w:name="方正公文小标宋">
    <w:panose1 w:val="02000500000000000000"/>
    <w:charset w:val="86"/>
    <w:family w:val="auto"/>
    <w:pitch w:val="variable"/>
    <w:sig w:usb0="A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75346833"/>
    </w:sdtPr>
    <w:sdtEndPr/>
    <w:sdtContent>
      <w:sdt>
        <w:sdtPr>
          <w:id w:val="1728636285"/>
        </w:sdtPr>
        <w:sdtEndPr/>
        <w:sdtContent>
          <w:p w:rsidR="00816659" w:rsidRDefault="00033AE6">
            <w:pPr>
              <w:pStyle w:val="a5"/>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sidR="00A518B8">
              <w:rPr>
                <w:b/>
                <w:bCs/>
                <w:noProof/>
              </w:rPr>
              <w:t>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sidR="00A518B8">
              <w:rPr>
                <w:b/>
                <w:bCs/>
                <w:noProof/>
              </w:rPr>
              <w:t>33</w:t>
            </w:r>
            <w:r>
              <w:rPr>
                <w:b/>
                <w:bCs/>
                <w:sz w:val="24"/>
                <w:szCs w:val="24"/>
              </w:rPr>
              <w:fldChar w:fldCharType="end"/>
            </w:r>
          </w:p>
        </w:sdtContent>
      </w:sdt>
    </w:sdtContent>
  </w:sdt>
  <w:p w:rsidR="00816659" w:rsidRDefault="00816659">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70834834"/>
    </w:sdtPr>
    <w:sdtEndPr/>
    <w:sdtContent>
      <w:sdt>
        <w:sdtPr>
          <w:id w:val="577328044"/>
        </w:sdtPr>
        <w:sdtEndPr/>
        <w:sdtContent>
          <w:p w:rsidR="00816659" w:rsidRDefault="00033AE6">
            <w:pPr>
              <w:pStyle w:val="a5"/>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sidR="00A518B8">
              <w:rPr>
                <w:b/>
                <w:bCs/>
                <w:noProof/>
              </w:rPr>
              <w:t>22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sidR="00A518B8">
              <w:rPr>
                <w:b/>
                <w:bCs/>
                <w:noProof/>
              </w:rPr>
              <w:t>33</w:t>
            </w:r>
            <w:r>
              <w:rPr>
                <w:b/>
                <w:bCs/>
                <w:sz w:val="24"/>
                <w:szCs w:val="24"/>
              </w:rPr>
              <w:fldChar w:fldCharType="end"/>
            </w:r>
          </w:p>
        </w:sdtContent>
      </w:sdt>
    </w:sdtContent>
  </w:sdt>
  <w:p w:rsidR="00816659" w:rsidRDefault="00816659">
    <w:pPr>
      <w:pStyle w:val="1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571BC" w:rsidRDefault="009571BC">
      <w:r>
        <w:separator/>
      </w:r>
    </w:p>
  </w:footnote>
  <w:footnote w:type="continuationSeparator" w:id="0">
    <w:p w:rsidR="009571BC" w:rsidRDefault="009571B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6659" w:rsidRDefault="00033AE6">
    <w:pPr>
      <w:pStyle w:val="13"/>
      <w:pBdr>
        <w:bottom w:val="none" w:sz="0" w:space="1" w:color="auto"/>
      </w:pBdr>
      <w:rPr>
        <w:szCs w:val="22"/>
      </w:rPr>
    </w:pPr>
    <w:r>
      <w:rPr>
        <w:rFonts w:hint="eastAsia"/>
      </w:rPr>
      <w:t>南京市江宁医院医用耗材院内磋商文件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F8E650C"/>
    <w:multiLevelType w:val="singleLevel"/>
    <w:tmpl w:val="7F8E650C"/>
    <w:lvl w:ilvl="0">
      <w:start w:val="1"/>
      <w:numFmt w:val="chineseCounting"/>
      <w:suff w:val="nothing"/>
      <w:lvlText w:val="%1、"/>
      <w:lvlJc w:val="left"/>
      <w:rPr>
        <w:rFonts w:ascii="等线" w:eastAsia="等线" w:hAnsi="等线" w:hint="eastAsia"/>
        <w:b/>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characterSpacingControl w:val="doNotCompress"/>
  <w:hdrShapeDefaults>
    <o:shapedefaults v:ext="edit" spidmax="2049" fillcolor="white">
      <v:fill color="white"/>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5354"/>
    <w:rsid w:val="00002BA5"/>
    <w:rsid w:val="000121FE"/>
    <w:rsid w:val="00012BE9"/>
    <w:rsid w:val="00024714"/>
    <w:rsid w:val="00030824"/>
    <w:rsid w:val="00033AE6"/>
    <w:rsid w:val="000362B9"/>
    <w:rsid w:val="00036F3C"/>
    <w:rsid w:val="00037CB7"/>
    <w:rsid w:val="00040807"/>
    <w:rsid w:val="0005724D"/>
    <w:rsid w:val="00073C51"/>
    <w:rsid w:val="00083E1A"/>
    <w:rsid w:val="00094E2D"/>
    <w:rsid w:val="00096827"/>
    <w:rsid w:val="000A1F5A"/>
    <w:rsid w:val="000A27D4"/>
    <w:rsid w:val="000A75F6"/>
    <w:rsid w:val="000B3722"/>
    <w:rsid w:val="000B7FD0"/>
    <w:rsid w:val="000C2E06"/>
    <w:rsid w:val="000C43A1"/>
    <w:rsid w:val="000E2044"/>
    <w:rsid w:val="000F3959"/>
    <w:rsid w:val="000F507A"/>
    <w:rsid w:val="00105904"/>
    <w:rsid w:val="00131187"/>
    <w:rsid w:val="00132F53"/>
    <w:rsid w:val="00137984"/>
    <w:rsid w:val="00142C01"/>
    <w:rsid w:val="0014326D"/>
    <w:rsid w:val="0014357D"/>
    <w:rsid w:val="0015385D"/>
    <w:rsid w:val="001712FC"/>
    <w:rsid w:val="001803A7"/>
    <w:rsid w:val="0018075F"/>
    <w:rsid w:val="001A1556"/>
    <w:rsid w:val="001A77EC"/>
    <w:rsid w:val="001B0D16"/>
    <w:rsid w:val="001D2C0A"/>
    <w:rsid w:val="001D33F3"/>
    <w:rsid w:val="001E0FCD"/>
    <w:rsid w:val="001E6618"/>
    <w:rsid w:val="001E67AA"/>
    <w:rsid w:val="00206609"/>
    <w:rsid w:val="0023182C"/>
    <w:rsid w:val="002411A0"/>
    <w:rsid w:val="00243571"/>
    <w:rsid w:val="002523A8"/>
    <w:rsid w:val="0025685B"/>
    <w:rsid w:val="0026067D"/>
    <w:rsid w:val="002663F0"/>
    <w:rsid w:val="002970CC"/>
    <w:rsid w:val="002A01F3"/>
    <w:rsid w:val="002A079D"/>
    <w:rsid w:val="002C2CD4"/>
    <w:rsid w:val="00301FA2"/>
    <w:rsid w:val="00305A83"/>
    <w:rsid w:val="00311E52"/>
    <w:rsid w:val="00315ABE"/>
    <w:rsid w:val="00317FDF"/>
    <w:rsid w:val="00332D6F"/>
    <w:rsid w:val="0033642D"/>
    <w:rsid w:val="00356E36"/>
    <w:rsid w:val="003576FF"/>
    <w:rsid w:val="00363999"/>
    <w:rsid w:val="00386D11"/>
    <w:rsid w:val="0039563B"/>
    <w:rsid w:val="00397B98"/>
    <w:rsid w:val="003A3D55"/>
    <w:rsid w:val="003A6A1B"/>
    <w:rsid w:val="003A7452"/>
    <w:rsid w:val="003B11D6"/>
    <w:rsid w:val="003B2FB0"/>
    <w:rsid w:val="003D0C73"/>
    <w:rsid w:val="003D7CFB"/>
    <w:rsid w:val="003E2FA8"/>
    <w:rsid w:val="003E321E"/>
    <w:rsid w:val="003F015B"/>
    <w:rsid w:val="003F1D5B"/>
    <w:rsid w:val="003F26B0"/>
    <w:rsid w:val="003F36C4"/>
    <w:rsid w:val="003F6F4E"/>
    <w:rsid w:val="00400E65"/>
    <w:rsid w:val="004010F0"/>
    <w:rsid w:val="00405292"/>
    <w:rsid w:val="00411014"/>
    <w:rsid w:val="00412756"/>
    <w:rsid w:val="00413777"/>
    <w:rsid w:val="004173EF"/>
    <w:rsid w:val="00421839"/>
    <w:rsid w:val="00424C2B"/>
    <w:rsid w:val="004277EE"/>
    <w:rsid w:val="00431C8E"/>
    <w:rsid w:val="0043577A"/>
    <w:rsid w:val="00441448"/>
    <w:rsid w:val="00455089"/>
    <w:rsid w:val="00456C7B"/>
    <w:rsid w:val="00460861"/>
    <w:rsid w:val="004901B6"/>
    <w:rsid w:val="004C5AC1"/>
    <w:rsid w:val="004C6A54"/>
    <w:rsid w:val="004D7CFE"/>
    <w:rsid w:val="004E5F47"/>
    <w:rsid w:val="004F65F5"/>
    <w:rsid w:val="004F6D07"/>
    <w:rsid w:val="004F7902"/>
    <w:rsid w:val="00504D19"/>
    <w:rsid w:val="00507075"/>
    <w:rsid w:val="00523A31"/>
    <w:rsid w:val="00531F67"/>
    <w:rsid w:val="00550E6A"/>
    <w:rsid w:val="0055175A"/>
    <w:rsid w:val="00557103"/>
    <w:rsid w:val="0057663C"/>
    <w:rsid w:val="00577964"/>
    <w:rsid w:val="00596AF4"/>
    <w:rsid w:val="005A527F"/>
    <w:rsid w:val="005A6EA1"/>
    <w:rsid w:val="005B73FA"/>
    <w:rsid w:val="005D33D3"/>
    <w:rsid w:val="005D6906"/>
    <w:rsid w:val="005E1CE8"/>
    <w:rsid w:val="005E2556"/>
    <w:rsid w:val="00616462"/>
    <w:rsid w:val="00616F33"/>
    <w:rsid w:val="00624A46"/>
    <w:rsid w:val="006344E8"/>
    <w:rsid w:val="00642F92"/>
    <w:rsid w:val="00644194"/>
    <w:rsid w:val="00645C2B"/>
    <w:rsid w:val="00651979"/>
    <w:rsid w:val="00651F80"/>
    <w:rsid w:val="00691E0B"/>
    <w:rsid w:val="00692D20"/>
    <w:rsid w:val="00697B41"/>
    <w:rsid w:val="00697D68"/>
    <w:rsid w:val="006A238A"/>
    <w:rsid w:val="006B03A7"/>
    <w:rsid w:val="006B35BF"/>
    <w:rsid w:val="006B4494"/>
    <w:rsid w:val="006E024A"/>
    <w:rsid w:val="006E26EF"/>
    <w:rsid w:val="006E277C"/>
    <w:rsid w:val="006E7229"/>
    <w:rsid w:val="006F655D"/>
    <w:rsid w:val="00703336"/>
    <w:rsid w:val="00704D7E"/>
    <w:rsid w:val="007149DD"/>
    <w:rsid w:val="00715EEA"/>
    <w:rsid w:val="007248AA"/>
    <w:rsid w:val="0072795B"/>
    <w:rsid w:val="00730794"/>
    <w:rsid w:val="0073112F"/>
    <w:rsid w:val="00731692"/>
    <w:rsid w:val="00733EBF"/>
    <w:rsid w:val="00746E2F"/>
    <w:rsid w:val="00760465"/>
    <w:rsid w:val="00771200"/>
    <w:rsid w:val="007803A8"/>
    <w:rsid w:val="007A60E3"/>
    <w:rsid w:val="007A6812"/>
    <w:rsid w:val="007C04F2"/>
    <w:rsid w:val="007C0B51"/>
    <w:rsid w:val="007D027B"/>
    <w:rsid w:val="007D2C12"/>
    <w:rsid w:val="007E667C"/>
    <w:rsid w:val="007E6C15"/>
    <w:rsid w:val="007F00B5"/>
    <w:rsid w:val="007F1136"/>
    <w:rsid w:val="008125BC"/>
    <w:rsid w:val="00816659"/>
    <w:rsid w:val="008309E1"/>
    <w:rsid w:val="0083503E"/>
    <w:rsid w:val="0085786F"/>
    <w:rsid w:val="00870CC3"/>
    <w:rsid w:val="0087599D"/>
    <w:rsid w:val="00881849"/>
    <w:rsid w:val="00890DD7"/>
    <w:rsid w:val="00893B60"/>
    <w:rsid w:val="008A1212"/>
    <w:rsid w:val="008B51D9"/>
    <w:rsid w:val="008E2405"/>
    <w:rsid w:val="008E2D83"/>
    <w:rsid w:val="008E74D9"/>
    <w:rsid w:val="008F1CD4"/>
    <w:rsid w:val="00906A2D"/>
    <w:rsid w:val="00930C1C"/>
    <w:rsid w:val="009426DE"/>
    <w:rsid w:val="00957102"/>
    <w:rsid w:val="009571BC"/>
    <w:rsid w:val="009619F8"/>
    <w:rsid w:val="00961AE1"/>
    <w:rsid w:val="00972A55"/>
    <w:rsid w:val="00976C33"/>
    <w:rsid w:val="0098548D"/>
    <w:rsid w:val="00985574"/>
    <w:rsid w:val="00985C7C"/>
    <w:rsid w:val="009943A5"/>
    <w:rsid w:val="00997000"/>
    <w:rsid w:val="009B0A09"/>
    <w:rsid w:val="009B3C16"/>
    <w:rsid w:val="009B4118"/>
    <w:rsid w:val="009D4892"/>
    <w:rsid w:val="009E6666"/>
    <w:rsid w:val="009F44F0"/>
    <w:rsid w:val="00A03CE7"/>
    <w:rsid w:val="00A156EB"/>
    <w:rsid w:val="00A239EF"/>
    <w:rsid w:val="00A349CE"/>
    <w:rsid w:val="00A35121"/>
    <w:rsid w:val="00A518B8"/>
    <w:rsid w:val="00A5694C"/>
    <w:rsid w:val="00A7117C"/>
    <w:rsid w:val="00A878B9"/>
    <w:rsid w:val="00A90EA4"/>
    <w:rsid w:val="00AB6F72"/>
    <w:rsid w:val="00AD6C05"/>
    <w:rsid w:val="00AF2D17"/>
    <w:rsid w:val="00B04327"/>
    <w:rsid w:val="00B11740"/>
    <w:rsid w:val="00B22C15"/>
    <w:rsid w:val="00B23EF9"/>
    <w:rsid w:val="00B263EA"/>
    <w:rsid w:val="00B34C1E"/>
    <w:rsid w:val="00B47AFC"/>
    <w:rsid w:val="00B528C0"/>
    <w:rsid w:val="00B53C39"/>
    <w:rsid w:val="00B60725"/>
    <w:rsid w:val="00B609C9"/>
    <w:rsid w:val="00B65B01"/>
    <w:rsid w:val="00B6665B"/>
    <w:rsid w:val="00B71ADB"/>
    <w:rsid w:val="00B71E25"/>
    <w:rsid w:val="00B82F0D"/>
    <w:rsid w:val="00B87D54"/>
    <w:rsid w:val="00B90E14"/>
    <w:rsid w:val="00B91F4D"/>
    <w:rsid w:val="00BA024D"/>
    <w:rsid w:val="00BA15BE"/>
    <w:rsid w:val="00BA5AD0"/>
    <w:rsid w:val="00BD5354"/>
    <w:rsid w:val="00BD6262"/>
    <w:rsid w:val="00BE694A"/>
    <w:rsid w:val="00BE70E7"/>
    <w:rsid w:val="00BF3E1F"/>
    <w:rsid w:val="00BF5D96"/>
    <w:rsid w:val="00BF6E9F"/>
    <w:rsid w:val="00C0271B"/>
    <w:rsid w:val="00C02FF0"/>
    <w:rsid w:val="00C05A46"/>
    <w:rsid w:val="00C16FFC"/>
    <w:rsid w:val="00C200A8"/>
    <w:rsid w:val="00C24412"/>
    <w:rsid w:val="00C352C3"/>
    <w:rsid w:val="00C3583B"/>
    <w:rsid w:val="00C4082B"/>
    <w:rsid w:val="00C44C46"/>
    <w:rsid w:val="00C4738C"/>
    <w:rsid w:val="00C56A20"/>
    <w:rsid w:val="00C612EB"/>
    <w:rsid w:val="00C6597D"/>
    <w:rsid w:val="00C70F66"/>
    <w:rsid w:val="00C766DD"/>
    <w:rsid w:val="00C906D3"/>
    <w:rsid w:val="00CA06A2"/>
    <w:rsid w:val="00CB6878"/>
    <w:rsid w:val="00CC4ECC"/>
    <w:rsid w:val="00CC7FF6"/>
    <w:rsid w:val="00CE37E9"/>
    <w:rsid w:val="00D028F1"/>
    <w:rsid w:val="00D05D21"/>
    <w:rsid w:val="00D07C68"/>
    <w:rsid w:val="00D1471B"/>
    <w:rsid w:val="00D16278"/>
    <w:rsid w:val="00D25E5F"/>
    <w:rsid w:val="00D26488"/>
    <w:rsid w:val="00D34130"/>
    <w:rsid w:val="00D4145A"/>
    <w:rsid w:val="00D4317B"/>
    <w:rsid w:val="00D43FFE"/>
    <w:rsid w:val="00D7067C"/>
    <w:rsid w:val="00D81910"/>
    <w:rsid w:val="00DB3E40"/>
    <w:rsid w:val="00DD229B"/>
    <w:rsid w:val="00DD2A71"/>
    <w:rsid w:val="00DD763B"/>
    <w:rsid w:val="00DE4D23"/>
    <w:rsid w:val="00DE727D"/>
    <w:rsid w:val="00DF12EB"/>
    <w:rsid w:val="00E11663"/>
    <w:rsid w:val="00E11FDA"/>
    <w:rsid w:val="00E16520"/>
    <w:rsid w:val="00E25564"/>
    <w:rsid w:val="00E43073"/>
    <w:rsid w:val="00E57958"/>
    <w:rsid w:val="00E7248A"/>
    <w:rsid w:val="00E844AB"/>
    <w:rsid w:val="00E8648C"/>
    <w:rsid w:val="00E86900"/>
    <w:rsid w:val="00EA0348"/>
    <w:rsid w:val="00EA7B86"/>
    <w:rsid w:val="00EB2D6C"/>
    <w:rsid w:val="00ED36A1"/>
    <w:rsid w:val="00EF4A6C"/>
    <w:rsid w:val="00EF747A"/>
    <w:rsid w:val="00F049B3"/>
    <w:rsid w:val="00F059CB"/>
    <w:rsid w:val="00F11268"/>
    <w:rsid w:val="00F30227"/>
    <w:rsid w:val="00F33C03"/>
    <w:rsid w:val="00F36A91"/>
    <w:rsid w:val="00F47793"/>
    <w:rsid w:val="00F55AD3"/>
    <w:rsid w:val="00F65A1D"/>
    <w:rsid w:val="00F67F64"/>
    <w:rsid w:val="00F701DB"/>
    <w:rsid w:val="00F724BA"/>
    <w:rsid w:val="00F7552D"/>
    <w:rsid w:val="00F83E0F"/>
    <w:rsid w:val="00F93BFC"/>
    <w:rsid w:val="00F959B5"/>
    <w:rsid w:val="00FB2036"/>
    <w:rsid w:val="00FB7AF2"/>
    <w:rsid w:val="00FC1933"/>
    <w:rsid w:val="00FC44D3"/>
    <w:rsid w:val="00FC4A88"/>
    <w:rsid w:val="00FD1A40"/>
    <w:rsid w:val="00FD3F55"/>
    <w:rsid w:val="00FF5312"/>
    <w:rsid w:val="00FF57C1"/>
    <w:rsid w:val="034D70AF"/>
    <w:rsid w:val="044E3242"/>
    <w:rsid w:val="06654DF8"/>
    <w:rsid w:val="069279F6"/>
    <w:rsid w:val="0A250AA1"/>
    <w:rsid w:val="0AF24B2C"/>
    <w:rsid w:val="0F81620F"/>
    <w:rsid w:val="195215D5"/>
    <w:rsid w:val="19F636A6"/>
    <w:rsid w:val="1B733FC6"/>
    <w:rsid w:val="1D0A6F5E"/>
    <w:rsid w:val="1D0B56BA"/>
    <w:rsid w:val="1DF96363"/>
    <w:rsid w:val="2267792E"/>
    <w:rsid w:val="22842514"/>
    <w:rsid w:val="2C695F59"/>
    <w:rsid w:val="2DEA04FB"/>
    <w:rsid w:val="2E1B14D5"/>
    <w:rsid w:val="2FD5226C"/>
    <w:rsid w:val="30867597"/>
    <w:rsid w:val="34C77CC1"/>
    <w:rsid w:val="35804720"/>
    <w:rsid w:val="35F435A1"/>
    <w:rsid w:val="382C22E7"/>
    <w:rsid w:val="41317228"/>
    <w:rsid w:val="44C935E1"/>
    <w:rsid w:val="455870C9"/>
    <w:rsid w:val="45E16709"/>
    <w:rsid w:val="494E1613"/>
    <w:rsid w:val="495B2BF0"/>
    <w:rsid w:val="4CA56E4F"/>
    <w:rsid w:val="4CFD021C"/>
    <w:rsid w:val="4E2D00DE"/>
    <w:rsid w:val="54EE7A00"/>
    <w:rsid w:val="55D968F4"/>
    <w:rsid w:val="56CE027D"/>
    <w:rsid w:val="593413AC"/>
    <w:rsid w:val="5B447282"/>
    <w:rsid w:val="5CCE3FF3"/>
    <w:rsid w:val="5E145476"/>
    <w:rsid w:val="5EDF2315"/>
    <w:rsid w:val="607458CE"/>
    <w:rsid w:val="64560E43"/>
    <w:rsid w:val="65A90B99"/>
    <w:rsid w:val="65D12FBE"/>
    <w:rsid w:val="6688619F"/>
    <w:rsid w:val="6C80763D"/>
    <w:rsid w:val="6DB97DE8"/>
    <w:rsid w:val="72976850"/>
    <w:rsid w:val="735D4CB7"/>
    <w:rsid w:val="74E6194D"/>
    <w:rsid w:val="782713D3"/>
    <w:rsid w:val="78D06373"/>
    <w:rsid w:val="7BBD0DE7"/>
    <w:rsid w:val="7BCE0192"/>
    <w:rsid w:val="7CFD215E"/>
    <w:rsid w:val="7D0C7DF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15:docId w15:val="{E1D62ED4-FCEF-424E-962C-30639BF8B7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unhideWhenUsed="1" w:qFormat="1"/>
    <w:lsdException w:name="toc 2" w:uiPriority="39" w:unhideWhenUsed="1" w:qFormat="1"/>
    <w:lsdException w:name="toc 3" w:uiPriority="39" w:unhideWhenUsed="1" w:qFormat="1"/>
    <w:lsdException w:name="footnote text" w:qFormat="1"/>
    <w:lsdException w:name="annotation text" w:qFormat="1"/>
    <w:lsdException w:name="header" w:qFormat="1"/>
    <w:lsdException w:name="footer" w:uiPriority="99" w:qFormat="1"/>
    <w:lsdException w:name="caption" w:semiHidden="1" w:unhideWhenUsed="1" w:qFormat="1"/>
    <w:lsdException w:name="footnote reference" w:qFormat="1"/>
    <w:lsdException w:name="Title" w:qFormat="1"/>
    <w:lsdException w:name="Default Paragraph Font" w:semiHidden="1" w:uiPriority="1" w:unhideWhenUsed="1" w:qFormat="1"/>
    <w:lsdException w:name="Body Text" w:qFormat="1"/>
    <w:lsdException w:name="Subtitle" w:qFormat="1"/>
    <w:lsdException w:name="Hyperlink" w:uiPriority="99" w:qFormat="1"/>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sz w:val="21"/>
      <w:szCs w:val="22"/>
    </w:rPr>
  </w:style>
  <w:style w:type="paragraph" w:styleId="1">
    <w:name w:val="heading 1"/>
    <w:basedOn w:val="a"/>
    <w:next w:val="a"/>
    <w:link w:val="1Char"/>
    <w:uiPriority w:val="9"/>
    <w:qFormat/>
    <w:pPr>
      <w:keepNext/>
      <w:keepLines/>
      <w:spacing w:before="480" w:after="200"/>
      <w:jc w:val="center"/>
      <w:outlineLvl w:val="0"/>
    </w:pPr>
    <w:rPr>
      <w:rFonts w:ascii="Arial" w:eastAsia="Arial" w:hAnsi="Arial" w:cs="Arial"/>
      <w:b/>
      <w:sz w:val="40"/>
      <w:szCs w:val="4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qFormat/>
    <w:pPr>
      <w:jc w:val="left"/>
    </w:pPr>
  </w:style>
  <w:style w:type="paragraph" w:styleId="a4">
    <w:name w:val="Body Text"/>
    <w:basedOn w:val="a"/>
    <w:next w:val="a"/>
    <w:link w:val="Char"/>
    <w:qFormat/>
    <w:pPr>
      <w:spacing w:line="60" w:lineRule="auto"/>
    </w:pPr>
    <w:rPr>
      <w:rFonts w:ascii="仿宋_GB2312" w:eastAsia="仿宋_GB2312" w:hAnsi="Times New Roman" w:cs="Times New Roman"/>
      <w:sz w:val="32"/>
    </w:rPr>
  </w:style>
  <w:style w:type="paragraph" w:styleId="3">
    <w:name w:val="toc 3"/>
    <w:basedOn w:val="a"/>
    <w:next w:val="a"/>
    <w:autoRedefine/>
    <w:uiPriority w:val="39"/>
    <w:unhideWhenUsed/>
    <w:qFormat/>
    <w:pPr>
      <w:widowControl/>
      <w:spacing w:after="100" w:line="276" w:lineRule="auto"/>
      <w:ind w:left="440"/>
      <w:jc w:val="left"/>
    </w:pPr>
    <w:rPr>
      <w:sz w:val="22"/>
    </w:rPr>
  </w:style>
  <w:style w:type="paragraph" w:styleId="a5">
    <w:name w:val="footer"/>
    <w:basedOn w:val="a"/>
    <w:link w:val="Char0"/>
    <w:uiPriority w:val="99"/>
    <w:qFormat/>
    <w:pPr>
      <w:tabs>
        <w:tab w:val="center" w:pos="4153"/>
        <w:tab w:val="right" w:pos="8306"/>
      </w:tabs>
      <w:snapToGrid w:val="0"/>
      <w:jc w:val="left"/>
    </w:pPr>
    <w:rPr>
      <w:sz w:val="18"/>
      <w:szCs w:val="18"/>
    </w:rPr>
  </w:style>
  <w:style w:type="paragraph" w:styleId="a6">
    <w:name w:val="header"/>
    <w:basedOn w:val="a"/>
    <w:link w:val="Char1"/>
    <w:qFormat/>
    <w:pPr>
      <w:pBdr>
        <w:bottom w:val="single" w:sz="6" w:space="1" w:color="auto"/>
      </w:pBdr>
      <w:tabs>
        <w:tab w:val="center" w:pos="4153"/>
        <w:tab w:val="right" w:pos="8306"/>
      </w:tabs>
      <w:snapToGrid w:val="0"/>
      <w:jc w:val="center"/>
    </w:pPr>
    <w:rPr>
      <w:sz w:val="18"/>
      <w:szCs w:val="18"/>
    </w:rPr>
  </w:style>
  <w:style w:type="paragraph" w:styleId="10">
    <w:name w:val="toc 1"/>
    <w:basedOn w:val="a"/>
    <w:next w:val="a"/>
    <w:uiPriority w:val="39"/>
    <w:unhideWhenUsed/>
    <w:qFormat/>
    <w:pPr>
      <w:spacing w:after="57"/>
    </w:pPr>
    <w:rPr>
      <w:rFonts w:ascii="Times New Roman" w:eastAsia="宋体" w:hAnsi="Times New Roman" w:cs="Times New Roman"/>
    </w:rPr>
  </w:style>
  <w:style w:type="paragraph" w:styleId="a7">
    <w:name w:val="footnote text"/>
    <w:basedOn w:val="a"/>
    <w:link w:val="Char2"/>
    <w:qFormat/>
    <w:pPr>
      <w:snapToGrid w:val="0"/>
      <w:jc w:val="left"/>
    </w:pPr>
    <w:rPr>
      <w:sz w:val="18"/>
      <w:szCs w:val="18"/>
    </w:rPr>
  </w:style>
  <w:style w:type="paragraph" w:styleId="2">
    <w:name w:val="toc 2"/>
    <w:basedOn w:val="a"/>
    <w:next w:val="a"/>
    <w:autoRedefine/>
    <w:uiPriority w:val="39"/>
    <w:unhideWhenUsed/>
    <w:qFormat/>
    <w:pPr>
      <w:widowControl/>
      <w:spacing w:after="100" w:line="276" w:lineRule="auto"/>
      <w:ind w:left="220"/>
      <w:jc w:val="left"/>
    </w:pPr>
    <w:rPr>
      <w:sz w:val="22"/>
    </w:rPr>
  </w:style>
  <w:style w:type="table" w:styleId="a8">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Hyperlink"/>
    <w:uiPriority w:val="99"/>
    <w:qFormat/>
    <w:rPr>
      <w:color w:val="0000FF"/>
      <w:u w:val="single"/>
    </w:rPr>
  </w:style>
  <w:style w:type="character" w:styleId="aa">
    <w:name w:val="footnote reference"/>
    <w:basedOn w:val="a0"/>
    <w:qFormat/>
    <w:rPr>
      <w:vertAlign w:val="superscript"/>
    </w:rPr>
  </w:style>
  <w:style w:type="paragraph" w:customStyle="1" w:styleId="21">
    <w:name w:val="标题 21"/>
    <w:basedOn w:val="a"/>
    <w:next w:val="11"/>
    <w:qFormat/>
    <w:pPr>
      <w:keepNext/>
      <w:keepLines/>
      <w:spacing w:before="260" w:after="260" w:line="416" w:lineRule="auto"/>
      <w:outlineLvl w:val="1"/>
    </w:pPr>
    <w:rPr>
      <w:rFonts w:ascii="Cambria" w:hAnsi="Cambria"/>
      <w:b/>
      <w:bCs/>
      <w:sz w:val="32"/>
      <w:szCs w:val="32"/>
    </w:rPr>
  </w:style>
  <w:style w:type="paragraph" w:customStyle="1" w:styleId="11">
    <w:name w:val="正文缩进1"/>
    <w:basedOn w:val="a"/>
    <w:qFormat/>
    <w:pPr>
      <w:ind w:firstLine="420"/>
    </w:pPr>
    <w:rPr>
      <w:rFonts w:ascii="Calibri" w:hAnsi="Calibri"/>
    </w:rPr>
  </w:style>
  <w:style w:type="paragraph" w:customStyle="1" w:styleId="411">
    <w:name w:val="标题 411"/>
    <w:basedOn w:val="a"/>
    <w:next w:val="a"/>
    <w:link w:val="4"/>
    <w:uiPriority w:val="9"/>
    <w:qFormat/>
    <w:pPr>
      <w:keepNext/>
      <w:keepLines/>
      <w:spacing w:before="320" w:after="200"/>
      <w:outlineLvl w:val="3"/>
    </w:pPr>
    <w:rPr>
      <w:rFonts w:ascii="Arial" w:eastAsia="Arial" w:hAnsi="Arial" w:cs="Arial"/>
      <w:b/>
      <w:bCs/>
      <w:sz w:val="26"/>
      <w:szCs w:val="26"/>
    </w:rPr>
  </w:style>
  <w:style w:type="character" w:customStyle="1" w:styleId="4">
    <w:name w:val="标题 4 字符"/>
    <w:link w:val="411"/>
    <w:uiPriority w:val="9"/>
    <w:qFormat/>
    <w:rPr>
      <w:rFonts w:ascii="Arial" w:eastAsia="Arial" w:hAnsi="Arial" w:cs="Arial"/>
      <w:b/>
      <w:bCs/>
      <w:sz w:val="26"/>
      <w:szCs w:val="26"/>
    </w:rPr>
  </w:style>
  <w:style w:type="paragraph" w:customStyle="1" w:styleId="ab">
    <w:name w:val="列表段落"/>
    <w:basedOn w:val="a"/>
    <w:next w:val="a"/>
    <w:uiPriority w:val="34"/>
    <w:qFormat/>
    <w:pPr>
      <w:ind w:left="720"/>
      <w:contextualSpacing/>
    </w:pPr>
    <w:rPr>
      <w:rFonts w:ascii="Times New Roman" w:eastAsia="宋体" w:hAnsi="Times New Roman" w:cs="Times New Roman"/>
    </w:rPr>
  </w:style>
  <w:style w:type="paragraph" w:customStyle="1" w:styleId="12">
    <w:name w:val="列出段落1"/>
    <w:basedOn w:val="a"/>
    <w:qFormat/>
    <w:pPr>
      <w:ind w:firstLine="420"/>
    </w:pPr>
    <w:rPr>
      <w:rFonts w:ascii="Times New Roman" w:eastAsia="宋体" w:hAnsi="Times New Roman" w:cs="Times New Roman"/>
    </w:rPr>
  </w:style>
  <w:style w:type="character" w:customStyle="1" w:styleId="Char1">
    <w:name w:val="页眉 Char"/>
    <w:basedOn w:val="a0"/>
    <w:link w:val="a6"/>
    <w:qFormat/>
    <w:rPr>
      <w:sz w:val="18"/>
      <w:szCs w:val="18"/>
    </w:rPr>
  </w:style>
  <w:style w:type="character" w:customStyle="1" w:styleId="Char0">
    <w:name w:val="页脚 Char"/>
    <w:basedOn w:val="a0"/>
    <w:link w:val="a5"/>
    <w:uiPriority w:val="99"/>
    <w:qFormat/>
    <w:rPr>
      <w:sz w:val="18"/>
      <w:szCs w:val="18"/>
    </w:rPr>
  </w:style>
  <w:style w:type="paragraph" w:customStyle="1" w:styleId="13">
    <w:name w:val="页眉1"/>
    <w:basedOn w:val="a"/>
    <w:qFormat/>
    <w:pPr>
      <w:pBdr>
        <w:bottom w:val="single" w:sz="6" w:space="1" w:color="000000"/>
      </w:pBdr>
      <w:tabs>
        <w:tab w:val="center" w:pos="4153"/>
        <w:tab w:val="right" w:pos="8306"/>
      </w:tabs>
      <w:jc w:val="center"/>
    </w:pPr>
    <w:rPr>
      <w:rFonts w:ascii="Times New Roman" w:eastAsia="宋体" w:hAnsi="Times New Roman" w:cs="Times New Roman"/>
      <w:sz w:val="18"/>
      <w:szCs w:val="18"/>
    </w:rPr>
  </w:style>
  <w:style w:type="character" w:customStyle="1" w:styleId="1Char">
    <w:name w:val="标题 1 Char"/>
    <w:basedOn w:val="a0"/>
    <w:link w:val="1"/>
    <w:uiPriority w:val="9"/>
    <w:qFormat/>
    <w:rPr>
      <w:rFonts w:ascii="Arial" w:eastAsia="Arial" w:hAnsi="Arial" w:cs="Arial"/>
      <w:b/>
      <w:sz w:val="40"/>
      <w:szCs w:val="40"/>
    </w:rPr>
  </w:style>
  <w:style w:type="character" w:customStyle="1" w:styleId="Char">
    <w:name w:val="正文文本 Char"/>
    <w:basedOn w:val="a0"/>
    <w:link w:val="a4"/>
    <w:qFormat/>
    <w:rPr>
      <w:rFonts w:ascii="仿宋_GB2312" w:eastAsia="仿宋_GB2312" w:hAnsi="Times New Roman" w:cs="Times New Roman"/>
      <w:sz w:val="32"/>
      <w:szCs w:val="22"/>
    </w:rPr>
  </w:style>
  <w:style w:type="paragraph" w:customStyle="1" w:styleId="120">
    <w:name w:val="正文文本12"/>
    <w:basedOn w:val="a"/>
    <w:qFormat/>
    <w:rPr>
      <w:rFonts w:ascii="楷体_GB2312" w:eastAsia="楷体_GB2312" w:hAnsi="Arial" w:cs="Times New Roman"/>
      <w:sz w:val="28"/>
      <w:szCs w:val="28"/>
    </w:rPr>
  </w:style>
  <w:style w:type="paragraph" w:customStyle="1" w:styleId="14">
    <w:name w:val="页脚1"/>
    <w:basedOn w:val="a"/>
    <w:qFormat/>
    <w:pPr>
      <w:tabs>
        <w:tab w:val="center" w:pos="4153"/>
        <w:tab w:val="right" w:pos="8306"/>
      </w:tabs>
      <w:jc w:val="left"/>
    </w:pPr>
    <w:rPr>
      <w:rFonts w:ascii="Times New Roman" w:eastAsia="宋体" w:hAnsi="Times New Roman" w:cs="Times New Roman"/>
      <w:sz w:val="18"/>
      <w:szCs w:val="18"/>
    </w:rPr>
  </w:style>
  <w:style w:type="paragraph" w:customStyle="1" w:styleId="TableParagraph">
    <w:name w:val="Table Paragraph"/>
    <w:basedOn w:val="a"/>
    <w:qFormat/>
    <w:rPr>
      <w:rFonts w:ascii="宋体" w:eastAsia="宋体" w:hAnsi="宋体" w:cs="宋体"/>
      <w:sz w:val="22"/>
      <w:lang w:val="zh-CN" w:bidi="zh-CN"/>
    </w:rPr>
  </w:style>
  <w:style w:type="paragraph" w:customStyle="1" w:styleId="Normal40">
    <w:name w:val="Normal_4_0"/>
    <w:qFormat/>
    <w:rPr>
      <w:rFonts w:ascii="黑体" w:eastAsia="黑体" w:hAnsi="黑体" w:cs="Times New Roman"/>
      <w:b/>
      <w:sz w:val="32"/>
      <w:szCs w:val="24"/>
    </w:rPr>
  </w:style>
  <w:style w:type="paragraph" w:customStyle="1" w:styleId="Normal50">
    <w:name w:val="Normal_5_0"/>
    <w:qFormat/>
    <w:rPr>
      <w:rFonts w:ascii="黑体" w:eastAsia="黑体" w:hAnsi="黑体" w:cs="Times New Roman"/>
      <w:b/>
      <w:sz w:val="32"/>
      <w:szCs w:val="24"/>
    </w:rPr>
  </w:style>
  <w:style w:type="paragraph" w:customStyle="1" w:styleId="211">
    <w:name w:val="正文文本 211"/>
    <w:basedOn w:val="a"/>
    <w:qFormat/>
    <w:pPr>
      <w:spacing w:after="120" w:line="480" w:lineRule="auto"/>
    </w:pPr>
    <w:rPr>
      <w:rFonts w:ascii="Times New Roman" w:eastAsia="宋体" w:hAnsi="Times New Roman" w:cs="Times New Roman"/>
    </w:rPr>
  </w:style>
  <w:style w:type="paragraph" w:customStyle="1" w:styleId="ac">
    <w:name w:val="普通正文"/>
    <w:basedOn w:val="a"/>
    <w:qFormat/>
    <w:pPr>
      <w:spacing w:before="120" w:after="120" w:line="360" w:lineRule="auto"/>
      <w:ind w:firstLine="480"/>
      <w:jc w:val="left"/>
    </w:pPr>
    <w:rPr>
      <w:rFonts w:ascii="Arial" w:eastAsia="宋体" w:hAnsi="Arial" w:cs="Times New Roman"/>
      <w:sz w:val="24"/>
      <w:szCs w:val="24"/>
    </w:rPr>
  </w:style>
  <w:style w:type="character" w:customStyle="1" w:styleId="Char2">
    <w:name w:val="脚注文本 Char"/>
    <w:basedOn w:val="a0"/>
    <w:link w:val="a7"/>
    <w:qFormat/>
    <w:rPr>
      <w:sz w:val="18"/>
      <w:szCs w:val="18"/>
    </w:rPr>
  </w:style>
  <w:style w:type="paragraph" w:customStyle="1" w:styleId="TOC1">
    <w:name w:val="TOC 标题1"/>
    <w:basedOn w:val="1"/>
    <w:next w:val="a"/>
    <w:uiPriority w:val="39"/>
    <w:unhideWhenUsed/>
    <w:qFormat/>
    <w:pPr>
      <w:widowControl/>
      <w:spacing w:after="0" w:line="276" w:lineRule="auto"/>
      <w:jc w:val="left"/>
      <w:outlineLvl w:val="9"/>
    </w:pPr>
    <w:rPr>
      <w:rFonts w:asciiTheme="majorHAnsi" w:eastAsiaTheme="majorEastAsia" w:hAnsiTheme="majorHAnsi" w:cstheme="majorBidi"/>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mailto:&#21457;&#36865;&#37038;&#20214;&#33267;jnyyyxzbb@163.com&#65292;&#37038;&#20214;&#21457;&#36865;&#26631;&#39064;&#26684;&#24335;&#20026;&#65306;&#21307;&#29992;&#32791;&#26448;/"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oter" Target="footer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094F9E-21D4-4C20-ADF7-3B9FD89B82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33</Pages>
  <Words>1591</Words>
  <Characters>9069</Characters>
  <Application>Microsoft Office Word</Application>
  <DocSecurity>0</DocSecurity>
  <Lines>75</Lines>
  <Paragraphs>21</Paragraphs>
  <ScaleCrop>false</ScaleCrop>
  <Company/>
  <LinksUpToDate>false</LinksUpToDate>
  <CharactersWithSpaces>10639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骆乐</cp:lastModifiedBy>
  <cp:revision>309</cp:revision>
  <dcterms:created xsi:type="dcterms:W3CDTF">2026-09-09T09:21:00Z</dcterms:created>
  <dcterms:modified xsi:type="dcterms:W3CDTF">2026-10-22T06:41:00Z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{"Label":"1","ContentProducer":"001191110102MACQD9K64010000","ProduceID":"7683463245927910351","ReservedCode1":"","ContentPropagator":"","PropagateID":"","ReservedCode2":""}</vt:lpwstr>
  </property>
  <property fmtid="{D5CDD505-2E9C-101B-9397-08002B2CF9AE}" pid="3" name="KSOTemplateDocerSaveRecord">
    <vt:lpwstr>eyJoZGlkIjoiMGYxOGUzODRmODJjMzI0MzcxYzdjZjVjY2YzZDdiNjMiLCJ1c2VySWQiOiI2MDk0MDExNzcifQ==</vt:lpwstr>
  </property>
  <property fmtid="{D5CDD505-2E9C-101B-9397-08002B2CF9AE}" pid="4" name="KSOProductBuildVer">
    <vt:lpwstr>2052-12.1.0.29161</vt:lpwstr>
  </property>
  <property fmtid="{D5CDD505-2E9C-101B-9397-08002B2CF9AE}" pid="5" name="ICV">
    <vt:lpwstr>0A0FC23E00D14842831E1F3422FE2791_13</vt:lpwstr>
  </property>
</Properties>
</file>